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ШИХОВСКОГО СЕЛЬСКОГО ПОСЕЛЕНИЯ 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</w:p>
    <w:p w:rsid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4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1A8" w:rsidRPr="000438BD" w:rsidRDefault="000438BD" w:rsidP="0004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Шиховского сельского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 местного самоуправления, к задачам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относится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 другими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областными правовыми актами, обеспечение решения вопросов местного значения по 31 деревне в сельском поселении общей</w:t>
      </w:r>
      <w:r w:rsidRPr="000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9680 га.</w:t>
      </w:r>
      <w:proofErr w:type="gramEnd"/>
    </w:p>
    <w:p w:rsidR="00594A21" w:rsidRPr="00F03FBE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администрации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закрепленным направлениям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обеспечивали г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главы,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бухгалтер-финансист, два специалиста 1 категории (бухгалтер, юрист), специалист ВУС, инспектор по земельным и имущественным отношениям. Соответственно,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выборная должность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один сотрудник, не относящийся к должностям муниципальной службы. </w:t>
      </w:r>
    </w:p>
    <w:p w:rsidR="009451A8" w:rsidRPr="00F03FBE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свою деятельность наряду с представительным органом.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депутатов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Шиховской сельской Думы</w:t>
      </w:r>
      <w:proofErr w:type="gramStart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етвертого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и до настоящего времени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 человек.</w:t>
      </w:r>
    </w:p>
    <w:p w:rsidR="00BF4B72" w:rsidRDefault="006232FE" w:rsidP="00BF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07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Генеральный план Шиховского сельского поселения</w:t>
      </w:r>
      <w:r w:rsidR="0082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которых явилось</w:t>
      </w:r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площади дер. Суворовы, дер. </w:t>
      </w:r>
      <w:proofErr w:type="spellStart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</w:t>
      </w:r>
      <w:proofErr w:type="spell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в дер. </w:t>
      </w:r>
      <w:proofErr w:type="spellStart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Шмагины</w:t>
      </w:r>
      <w:proofErr w:type="spell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 </w:t>
      </w:r>
      <w:proofErr w:type="spellStart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дер. Шихово (4 </w:t>
      </w:r>
      <w:proofErr w:type="spellStart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дер. Суворовы (14 </w:t>
      </w:r>
      <w:proofErr w:type="spellStart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Слободского района Кировской области в территориальную  зону Ж-1 – зона индивидуальной жилой застройки и блокированной жилой застройки усадебного типа из зоны сельскохозяйственного назначения, данное изменение позволит увеличить налогооблагаемую базу и бюджет поселения соответств</w:t>
      </w:r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енно.</w:t>
      </w:r>
      <w:proofErr w:type="gramEnd"/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Выполненное описание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градостроительных</w:t>
      </w:r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ОД-2, СХ-2 и частично Ж-1 и в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несенная в ЕГРН информация о территориальных зонах в дальнейшем будет доступна для неограниченного круга лиц, наличие информации в выдаваемых выписках из ЕГРН, а также наличие информации о границах территориальных зон на публичной кадастровой карте позволит любому лицу получить необходимые сведения, не предпринимая никаких усилий по поиску актуальных утвержденных</w:t>
      </w:r>
      <w:proofErr w:type="gramEnd"/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определенной территории: увидеть их можно на публичной кадастровой карте, подключив в слоях карты слой «территориальные зоны»</w:t>
      </w:r>
      <w:r w:rsid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AF5" w:rsidRPr="00F03FBE" w:rsidRDefault="003E7AF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становлюсь на анализе социально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положения 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Шиховского</w:t>
      </w:r>
      <w:r w:rsidR="001B41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поселения.</w:t>
      </w:r>
    </w:p>
    <w:p w:rsid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населения на </w:t>
      </w:r>
      <w:r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820770"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E7AF5"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BF4B72"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>4217</w:t>
      </w:r>
      <w:r w:rsidR="003E7AF5"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7E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6443"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 xml:space="preserve"> </w:t>
      </w:r>
    </w:p>
    <w:p w:rsidR="009451A8" w:rsidRPr="00BF4B72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детей в возрасте до 18 лет –</w:t>
      </w:r>
      <w:r w:rsidR="003E7AF5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0F2F6C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BF4B72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жителей пенсионного возраста –</w:t>
      </w:r>
      <w:r w:rsidR="003E7AF5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="000F2F6C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BF4B72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старше 70 лет </w:t>
      </w:r>
      <w:r w:rsidR="000F2F6C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7AF5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0F2F6C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90 лет –</w:t>
      </w:r>
      <w:r w:rsidR="003E7AF5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72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2F6C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70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E40C63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проводилась работа с несовершеннолетними, поставленными на учет в ПДН,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семьями, находящимися в социально опасном положении. </w:t>
      </w:r>
    </w:p>
    <w:p w:rsidR="00A73E45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воинском учете поселения состоит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617 человек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1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(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сержантов, старшин и прапорщиков (мичманов) запаса, </w:t>
      </w:r>
      <w:r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призывников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призыву на военную службу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F2F6C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proofErr w:type="gramEnd"/>
    </w:p>
    <w:p w:rsidR="00D4199A" w:rsidRPr="00F03FBE" w:rsidRDefault="00D4199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Статистическая информация ежегодно направляется в Росстат.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статистическая информация по более чем 1000 показателей на каждую из 31 деревень внесена в ГИС «Единое окно» Минсельхоза России (</w:t>
      </w:r>
      <w:r w:rsidR="00DA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модуль по сбору информации о социально-экономическом развитии сельских территорий).</w:t>
      </w:r>
      <w:proofErr w:type="gramEnd"/>
    </w:p>
    <w:p w:rsidR="009451A8" w:rsidRPr="007F5A10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в 2020</w:t>
      </w:r>
      <w:r w:rsidR="009451A8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A8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447 муниципальных правовых</w:t>
      </w:r>
      <w:r w:rsidR="009451A8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451A8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деятельности</w:t>
      </w:r>
      <w:r w:rsidR="00121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которых входят акты как нормативного, так и правоприменительного характера.</w:t>
      </w:r>
    </w:p>
    <w:p w:rsidR="009451A8" w:rsidRPr="001B10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органов местного самоуправления сельского поселения направляются в прокуратуру </w:t>
      </w:r>
      <w:r w:rsidR="003E7AF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в Регистр нормативных правовых актов </w:t>
      </w:r>
      <w:r w:rsidR="00121E4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1B1047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совершено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действие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51A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удостоверено 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доверенностей - </w:t>
      </w:r>
      <w:r w:rsidR="008207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70" w:rsidRPr="00021C79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подлинности подписи и удостоверение копии документов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7.</w:t>
      </w:r>
    </w:p>
    <w:p w:rsidR="00FB6A3C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ранее предусмотренных полномочий глав органов местного самоуправления </w:t>
      </w:r>
      <w:r w:rsidR="00FB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совершению нотариальных действий исключили – удостоверение завещаний и удостоверение доверенностей на распоряжение недвижимым имуществом. Данное изменение осуществлено на федеральном уровне.</w:t>
      </w:r>
    </w:p>
    <w:p w:rsidR="00FA61D0" w:rsidRPr="00F019CF" w:rsidRDefault="00FB6A3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FA61D0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арегистрировано письменных обращений граждан –</w:t>
      </w:r>
      <w:r w:rsidR="000D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BED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 предоставлении муниципальных услуг – 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217, по иным вопросам местного значения –</w:t>
      </w:r>
      <w:r w:rsidR="000D60A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1D0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тематикой обращений являлись вопросы реформы обращения с ТКО, зимнего содержания дорог, ремонта дорожного полотна в летний период, вопросы благоустройства и организации уличного освещения.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муниципальных услуг большее число заявлений поступило по присвоению адресных ориентиров земельным участкам и зданиям, по получению разрешений на отклонение от предельных параметр</w:t>
      </w:r>
      <w:r w:rsidR="00660281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разрешенного строительства, выдача разрешений на производство земляных работ, выдача разрешений на размещение объектов.</w:t>
      </w:r>
    </w:p>
    <w:p w:rsidR="00FA61D0" w:rsidRPr="00F019CF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работу выездной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</w:t>
      </w:r>
      <w:proofErr w:type="gramStart"/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proofErr w:type="gramEnd"/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и муниципальные услуги. Прием ведется по вторникам в здании администрации на втором этаже.</w:t>
      </w:r>
    </w:p>
    <w:p w:rsidR="00281B6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12 декабря проводится Общероссийский день приема граждан, прием в этот день осуществляется до 20 часов.</w:t>
      </w:r>
    </w:p>
    <w:p w:rsidR="00E40C63" w:rsidRPr="00F019CF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источником для изучения деятельности </w:t>
      </w:r>
      <w:r w:rsid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официальный сайт в сети Интернет.</w:t>
      </w:r>
    </w:p>
    <w:p w:rsidR="009451A8" w:rsidRPr="00F019CF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19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Далее остановлюсь на выполнении полномочий в области имущественных отношений.</w:t>
      </w:r>
    </w:p>
    <w:p w:rsidR="00281B6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приватизирована 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квартира.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 по уточнению сведений о муниципальном жилищном фонде, скорректированная информация </w:t>
      </w:r>
      <w:r w:rsidR="00D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МКД 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в Фонд капитального ремонта Кировской области.</w:t>
      </w:r>
    </w:p>
    <w:p w:rsidR="003E0542" w:rsidRPr="00A73E45" w:rsidRDefault="00673BE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реестра муниципального имущества скорректированы и дополнены необходимой информацией по всем видам муниципальной собственности. Уточнен перечень и протяженность дорог местного значения, в том числе во вновь созданной системе учета дорог – СКДФ, данные об увеличившейся протяженн</w:t>
      </w:r>
      <w:r w:rsidR="003E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дорог направлены для учета. Общая протяженность последних по итогам корректировки </w:t>
      </w:r>
      <w:r w:rsidR="003E0542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–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124,07 </w:t>
      </w:r>
      <w:r w:rsidR="003E0542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Распоряжением земельными участками (в основном, это проведение торгов на предоставление земельных участков в собственность и аренду, перераспределение участков)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Что касается заключения контрактов для обеспечения муниципальных нужд</w:t>
      </w:r>
      <w:r w:rsidR="004E3E9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(в том числе по ДК)</w:t>
      </w:r>
      <w:r w:rsidR="001B4109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.</w:t>
      </w:r>
    </w:p>
    <w:p w:rsidR="00C77A6B" w:rsidRPr="00065780" w:rsidRDefault="00B71B26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 2020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 проведено </w:t>
      </w:r>
      <w:r w:rsidR="003831E0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закупок 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177. И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з них: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 закупки у единственного поставщика – </w:t>
      </w:r>
      <w:r w:rsid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>1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закупки малого объема – </w:t>
      </w:r>
      <w:r w:rsidR="00B71B26">
        <w:rPr>
          <w:rFonts w:ascii="Times New Roman" w:eastAsia="Times New Roman" w:hAnsi="Times New Roman" w:cs="Times New Roman"/>
          <w:sz w:val="28"/>
          <w:szCs w:val="18"/>
          <w:lang w:eastAsia="ru-RU"/>
        </w:rPr>
        <w:t>176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77A6B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Количество заключенных контрактов </w:t>
      </w:r>
      <w:r w:rsid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>177</w:t>
      </w:r>
      <w:r w:rsidR="00065780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5158E4" w:rsidRDefault="005158E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Ведется работа</w:t>
      </w:r>
      <w:r w:rsidRP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повышению эффективности муниципальных закупок. В рамках реализации части 12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введена обязанность муниципальных з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аказчиков 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закупки </w:t>
      </w:r>
      <w:r w:rsidRP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>товаров с 2020 года в электронной форме с использованием регионального сервиса «Портал закупок малого объема Кировской области»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 Администрацией и ДК реализовывается данное направление, заключаются контракты с экономией с использованием данного портала в связи с выбором наиболее выгодных условий поставщиков.</w:t>
      </w:r>
    </w:p>
    <w:p w:rsidR="00E40C63" w:rsidRPr="00291AD7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Одним из основных вопросов деятельности органов местного самоуправления является составление и исполнение бюджета поселения. </w:t>
      </w:r>
    </w:p>
    <w:p w:rsidR="00E40C63" w:rsidRPr="00291AD7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составляется на 3 года вперед. </w:t>
      </w:r>
    </w:p>
    <w:p w:rsidR="00FB039A" w:rsidRDefault="00FB039A" w:rsidP="00FB0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Шиховского сельского поселения на 2020 год утверждена в сумме 14 977 385,00 руб., исполнено на 114,79 % и составила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192 458,19 руб. </w:t>
      </w:r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Шиховского сельского поселения на 2020 год с учетом внесенных изменений и дополнен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утверждена в сумме </w:t>
      </w:r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17 534 558,39 руб., исполнение составило 92,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97 % в сумме 16 301 598,73 руб. </w:t>
      </w:r>
      <w:proofErr w:type="spellStart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Шиховского сельского</w:t>
      </w:r>
      <w:proofErr w:type="gramEnd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составил 890,8 </w:t>
      </w:r>
      <w:proofErr w:type="spellStart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B0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плановом дефиците на 2020 год 2 557,2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7DE" w:rsidRDefault="002527D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обеспечению</w:t>
      </w:r>
      <w:r w:rsidRPr="0025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 и прозрачности бюджетного процесса, в том числе путем размещения информации в ИС «Электронный бюджет» в полном объеме</w:t>
      </w:r>
      <w:r w:rsidR="00A73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736B1" w:rsidRPr="00A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и гражданами недоимщиками по погашению задолженности по платежам в бюджет.</w:t>
      </w:r>
    </w:p>
    <w:p w:rsidR="009451A8" w:rsidRPr="00291AD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Остановлюсь </w:t>
      </w:r>
      <w:r w:rsidR="00DF334B"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более подробно </w:t>
      </w:r>
      <w:r w:rsidR="00AE7D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 статьях </w:t>
      </w: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«Благоустройство»</w:t>
      </w:r>
      <w:r w:rsidR="00AE7D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«Дорожное хозяйство»</w:t>
      </w:r>
      <w:r w:rsid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7B09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7B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плановые ревизия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осветительных приборов </w:t>
      </w:r>
      <w:r w:rsidR="007B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поселения. </w:t>
      </w:r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освещенные улицы:</w:t>
      </w:r>
    </w:p>
    <w:p w:rsidR="007B0947" w:rsidRPr="007B0947" w:rsidRDefault="007B0947" w:rsidP="007B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Покровская</w:t>
      </w:r>
      <w:r w:rsidR="006477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Троицкая,</w:t>
      </w:r>
    </w:p>
    <w:p w:rsidR="007B0947" w:rsidRDefault="007B0947" w:rsidP="007B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д. Шихово, ул. Парков</w:t>
      </w:r>
      <w:r w:rsidR="006477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ул. Аллея 70 лет Победы, ул. Заречная.</w:t>
      </w:r>
      <w:proofErr w:type="gramEnd"/>
    </w:p>
    <w:p w:rsidR="003C05C9" w:rsidRDefault="007B094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</w:t>
      </w:r>
      <w:r w:rsidR="0064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технологическое присоединение </w:t>
      </w:r>
      <w:r w:rsidR="0064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улицам в </w:t>
      </w:r>
      <w:r w:rsidR="0029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Запиваловы, Столбово, </w:t>
      </w:r>
      <w:proofErr w:type="spellStart"/>
      <w:r w:rsidR="00292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Машкач</w:t>
      </w:r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Суворовы, Трушковы, </w:t>
      </w:r>
      <w:proofErr w:type="spellStart"/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Шмагины</w:t>
      </w:r>
      <w:proofErr w:type="spellEnd"/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5C9" w:rsidRDefault="003C05C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уличного освещения в 2020 году потрачено – </w:t>
      </w:r>
      <w:r w:rsidR="00AD017D" w:rsidRPr="00AD01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974 641,99</w:t>
      </w:r>
      <w:r w:rsidR="00AD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C22DC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данной суммы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2DC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электроэнергию – 682 179,72 руб.</w:t>
      </w:r>
    </w:p>
    <w:p w:rsidR="00AE7D49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монтажу, ремонту и замене осветительных приборов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191 939,9 </w:t>
      </w:r>
      <w:r w:rsidR="003C05C9" w:rsidRPr="00CC2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E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DC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электротовары – 100 522,37 руб.</w:t>
      </w:r>
    </w:p>
    <w:p w:rsidR="00950C58" w:rsidRDefault="0066028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содержании администрации поселения </w:t>
      </w:r>
      <w:r w:rsidR="00DF334B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CD6638">
        <w:rPr>
          <w:rFonts w:ascii="Times New Roman" w:eastAsia="Times New Roman" w:hAnsi="Times New Roman" w:cs="Times New Roman"/>
          <w:sz w:val="28"/>
          <w:szCs w:val="28"/>
          <w:lang w:eastAsia="ru-RU"/>
        </w:rPr>
        <w:t>124,07</w:t>
      </w:r>
      <w:r w:rsidR="00DF334B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автодорог, это дороги местного значения.</w:t>
      </w:r>
      <w:r w:rsidR="009451A8" w:rsidRPr="009451A8"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 xml:space="preserve"> 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9451A8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дорожного фонда составил </w:t>
      </w:r>
      <w:r w:rsidR="00B1352E" w:rsidRPr="00B135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4 587 599,91</w:t>
      </w:r>
      <w:r w:rsidR="00B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5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указанной суммы </w:t>
      </w:r>
      <w:proofErr w:type="gramStart"/>
      <w:r w:rsidR="0095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50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C58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ППМИ – 1377984,56 руб.,</w:t>
      </w:r>
    </w:p>
    <w:p w:rsidR="00950C58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 – 85000 руб.,</w:t>
      </w:r>
    </w:p>
    <w:p w:rsidR="00950C58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ремонт дорог – 3124615,35 руб.</w:t>
      </w:r>
    </w:p>
    <w:p w:rsidR="009451A8" w:rsidRPr="00E035B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выполнялись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работ:</w:t>
      </w:r>
    </w:p>
    <w:p w:rsidR="00C258D1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содержания в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производилось </w:t>
      </w:r>
      <w:proofErr w:type="spellStart"/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</w:t>
      </w:r>
      <w:proofErr w:type="spellEnd"/>
      <w:r w:rsid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дефектов</w:t>
      </w:r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 в деревнях. В зимний период </w:t>
      </w:r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чистка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8D1" w:rsidRDefault="0083022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6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емонтные работы: </w:t>
      </w:r>
    </w:p>
    <w:p w:rsidR="007638FE" w:rsidRDefault="007638F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подъездного пути к контейнерной площ</w:t>
      </w:r>
      <w:r w:rsid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адке по ул. </w:t>
      </w:r>
      <w:proofErr w:type="gramStart"/>
      <w:r w:rsid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7 в д. </w:t>
      </w:r>
      <w:r w:rsidRPr="007638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Шихово Слободского района Кировской области</w:t>
      </w:r>
      <w:r w:rsid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91C" w:rsidRDefault="004059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подъездных путей к контейнерным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площадкам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Солнечная, д. </w:t>
      </w:r>
      <w:proofErr w:type="spellStart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Шиховское сельское поселение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91C" w:rsidRDefault="004059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участка дороги по ул. </w:t>
      </w:r>
      <w:proofErr w:type="gramStart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gramEnd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Шиховское сельское поселение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91C" w:rsidRDefault="004059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Весенняя, З</w:t>
      </w:r>
      <w:r w:rsidRPr="004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F71" w:rsidRDefault="00292F7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тротуаров Шихово </w:t>
      </w:r>
      <w:proofErr w:type="gramStart"/>
      <w:r w:rsidRPr="00292F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9A" w:rsidRDefault="00567B9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завершено производство в отношении организации, нарушившей благоустройство дорог по ул. Звездной и Олимпийской д.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осуществила обязанность, возложенную судом по восстановлению щебеночного покрытия данных улиц.</w:t>
      </w:r>
    </w:p>
    <w:p w:rsidR="00C258D1" w:rsidRDefault="00C258D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Всероссийской переписи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инвентаризации сведений об адресах </w:t>
      </w:r>
      <w:r w:rsid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жилищного строительства и </w:t>
      </w:r>
      <w:r w:rsidRP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на территории муниципального образования и внесению их в Федеральную информационную адресную систему.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ревизия адресн</w:t>
      </w:r>
      <w:r w:rsidR="006B5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хозяйства путем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номерных знаков, указателей улиц и т.д.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порядке </w:t>
      </w:r>
      <w:r w:rsidR="009C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C22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снос</w:t>
      </w:r>
      <w:r w:rsid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аварийных деревьев, скашиванию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</w:t>
      </w:r>
      <w:r w:rsidR="00E2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не отнесенного к ТКО мусора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общего пользования и на обочинах дорог.</w:t>
      </w:r>
      <w:r w:rsid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286C" w:rsidRP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прочие мероприятия по благоустройству поселения </w:t>
      </w:r>
      <w:r w:rsid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осуществлены в сумме </w:t>
      </w:r>
      <w:r w:rsidR="00E4286C" w:rsidRPr="00E4286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502 495,27</w:t>
      </w:r>
      <w:r w:rsid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4286C" w:rsidRP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будет продолжен доказавший свою значимость в решении вопросов местного значения ППМИ. При этом оплата будет производиться в году реализации проекта-победителя ППМИ. Таким образом, реализация проектов и предоставление областных субсидий пройдет в течение одного календарного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в 2020 году прошли следующие проекты:</w:t>
      </w:r>
    </w:p>
    <w:p w:rsid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«Воплотим в нашу жизнь несбыточную мечту: спортивный городок для подрастающего поколения и их родителей», благоустройство спортивно-игровой площадки, дер. </w:t>
      </w:r>
      <w:proofErr w:type="spellStart"/>
      <w:r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«Дорога к дому», ремонт дорожного покрытия по ул. Сосновая, ул. Парковая, ул. Янтарная, дер. </w:t>
      </w:r>
      <w:proofErr w:type="spellStart"/>
      <w:r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29" w:rsidRP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областной субсидии </w:t>
      </w:r>
      <w:r w:rsidR="002D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проектам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2 000 000 руб.</w:t>
      </w:r>
    </w:p>
    <w:p w:rsidR="003B1EE2" w:rsidRDefault="00CF154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Отдельно остановлюсь на </w:t>
      </w:r>
      <w:r w:rsidR="00F5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изменениях в </w:t>
      </w:r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сбора и </w:t>
      </w:r>
      <w:proofErr w:type="spellStart"/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траспортировки</w:t>
      </w:r>
      <w:proofErr w:type="spellEnd"/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ТКО.</w:t>
      </w:r>
      <w:r w:rsid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A76" w:rsidRDefault="007515F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произошедшими изменениями в федеральном и областн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законодательстве с 01.01.2020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ведение реестра и обустройство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площадок 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отнесено к полномочиям Слободского района.</w:t>
      </w:r>
    </w:p>
    <w:p w:rsidR="00F52A76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Затрону вопрос пожарной безопасности.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EE2" w:rsidRPr="006B2CC1" w:rsidRDefault="00A558F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пожарная команда, в составе которой состоит 5 человек.</w:t>
      </w:r>
    </w:p>
    <w:p w:rsidR="006B2CC1" w:rsidRPr="006B2CC1" w:rsidRDefault="00A558FD" w:rsidP="008112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ревизии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водоемов и пожарных 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гидран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2020</w:t>
      </w:r>
      <w:r w:rsidR="00AF3C84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принято решение, </w:t>
      </w:r>
      <w:r w:rsidR="00F5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 ремонт пожарных водоемов</w:t>
      </w:r>
      <w:r w:rsid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Шихово, ул. </w:t>
      </w:r>
      <w:r w:rsidR="0081123E" w:rsidRP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23E" w:rsidRP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Шихово, ул. Центральная, д.4а</w:t>
      </w:r>
      <w:r w:rsid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1123E" w:rsidRP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61930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451A8" w:rsidRPr="003308C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пр</w:t>
      </w:r>
      <w:r w:rsidR="003308C7"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отивопожарные </w:t>
      </w:r>
      <w:r w:rsidR="00F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</w:t>
      </w:r>
      <w:r w:rsidR="00F97D7E" w:rsidRPr="00B1352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потрачено </w:t>
      </w:r>
      <w:r w:rsidR="00B1352E" w:rsidRPr="00E4286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1 524 451,59</w:t>
      </w:r>
      <w:r w:rsidRPr="00B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08C7" w:rsidRPr="00B13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B2C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Следующий раздел моего доклада посвящен реализации полномочий в области культуры.</w:t>
      </w:r>
    </w:p>
    <w:p w:rsidR="003C05C9" w:rsidRPr="00DC2C2A" w:rsidRDefault="003C05C9" w:rsidP="003C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Подведомственным учреждением администрации поселения является МКУ </w:t>
      </w:r>
      <w:proofErr w:type="spellStart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Шиховский</w:t>
      </w:r>
      <w:proofErr w:type="spellEnd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ДК. </w:t>
      </w:r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в учреждении работало 31 клубное объединение, количество участников 457. Из них 13 объединений самодеятельного народного творчества с количеством участников 163 чел. </w:t>
      </w:r>
    </w:p>
    <w:p w:rsidR="003C05C9" w:rsidRPr="00DC2C2A" w:rsidRDefault="003C05C9" w:rsidP="003C05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любительских объединений количество участников 294.</w:t>
      </w:r>
    </w:p>
    <w:p w:rsidR="003C05C9" w:rsidRPr="00DC2C2A" w:rsidRDefault="003C05C9" w:rsidP="003C05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учреждением проведено 76 очных  мероприятий и 244 </w:t>
      </w:r>
      <w:proofErr w:type="spellStart"/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ВК Шиховского ДК с количеством посетителей 5127 чел. очного пребывания и более 83944 просмотров </w:t>
      </w:r>
      <w:proofErr w:type="spellStart"/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C2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736B1" w:rsidRPr="00A736B1" w:rsidRDefault="00A736B1" w:rsidP="003308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ab/>
      </w:r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Обращаю внимание на необходимость развития культурного и </w:t>
      </w:r>
      <w:proofErr w:type="spellStart"/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>досугового</w:t>
      </w:r>
      <w:proofErr w:type="spellEnd"/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потенциала муниципального образования в рамках соответствующей муниципальной программы и участия в районных и областных конкурсах и проектах, создание условий для занятий физической культурой и спортом на территории поселения, в том числе путем строительства, восстановления и реконструкции спортивных объектов.</w:t>
      </w:r>
    </w:p>
    <w:p w:rsidR="000438BD" w:rsidRPr="00B037FD" w:rsidRDefault="000438BD" w:rsidP="00B03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FB">
        <w:rPr>
          <w:rFonts w:ascii="Times New Roman" w:hAnsi="Times New Roman" w:cs="Times New Roman"/>
          <w:sz w:val="28"/>
          <w:szCs w:val="28"/>
        </w:rPr>
        <w:t xml:space="preserve">В </w:t>
      </w:r>
      <w:r w:rsidR="00676583">
        <w:rPr>
          <w:rFonts w:ascii="Times New Roman" w:hAnsi="Times New Roman" w:cs="Times New Roman"/>
          <w:sz w:val="28"/>
          <w:szCs w:val="28"/>
        </w:rPr>
        <w:t>отчете отражены</w:t>
      </w:r>
      <w:r w:rsidRPr="00AA76FB">
        <w:rPr>
          <w:rFonts w:ascii="Times New Roman" w:hAnsi="Times New Roman" w:cs="Times New Roman"/>
          <w:sz w:val="28"/>
          <w:szCs w:val="28"/>
        </w:rPr>
        <w:t xml:space="preserve"> лишь основные из </w:t>
      </w:r>
      <w:r w:rsidR="00676583">
        <w:rPr>
          <w:rFonts w:ascii="Times New Roman" w:hAnsi="Times New Roman" w:cs="Times New Roman"/>
          <w:sz w:val="28"/>
          <w:szCs w:val="28"/>
        </w:rPr>
        <w:t>результатов деятельности администрации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Подчеркну, что </w:t>
      </w:r>
      <w:r w:rsidR="00676583"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A76FB">
        <w:rPr>
          <w:rFonts w:ascii="Times New Roman" w:hAnsi="Times New Roman" w:cs="Times New Roman"/>
          <w:sz w:val="28"/>
          <w:szCs w:val="28"/>
        </w:rPr>
        <w:t>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 на основе грамотного планирования требует </w:t>
      </w:r>
      <w:r w:rsidRPr="00AA76FB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населения, а также </w:t>
      </w:r>
      <w:r w:rsidRPr="00AA76FB">
        <w:rPr>
          <w:rFonts w:ascii="Times New Roman" w:hAnsi="Times New Roman" w:cs="Times New Roman"/>
          <w:sz w:val="28"/>
          <w:szCs w:val="28"/>
        </w:rPr>
        <w:t>предприятий и организаций, функциони</w:t>
      </w:r>
      <w:r>
        <w:rPr>
          <w:rFonts w:ascii="Times New Roman" w:hAnsi="Times New Roman" w:cs="Times New Roman"/>
          <w:sz w:val="28"/>
          <w:szCs w:val="28"/>
        </w:rPr>
        <w:t>рующих на территории сельского поселения.</w:t>
      </w:r>
    </w:p>
    <w:sectPr w:rsidR="000438BD" w:rsidRPr="00B037FD" w:rsidSect="00945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161"/>
    <w:multiLevelType w:val="multilevel"/>
    <w:tmpl w:val="DF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1499"/>
    <w:multiLevelType w:val="multilevel"/>
    <w:tmpl w:val="D2C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A8"/>
    <w:rsid w:val="00021C79"/>
    <w:rsid w:val="000429BA"/>
    <w:rsid w:val="000438BD"/>
    <w:rsid w:val="00065780"/>
    <w:rsid w:val="000D60A3"/>
    <w:rsid w:val="000E5189"/>
    <w:rsid w:val="000F2F6C"/>
    <w:rsid w:val="000F688E"/>
    <w:rsid w:val="00102BA4"/>
    <w:rsid w:val="00121E45"/>
    <w:rsid w:val="001569A3"/>
    <w:rsid w:val="00174008"/>
    <w:rsid w:val="001873B2"/>
    <w:rsid w:val="001B1047"/>
    <w:rsid w:val="001B1137"/>
    <w:rsid w:val="001B4109"/>
    <w:rsid w:val="001C2829"/>
    <w:rsid w:val="002173AA"/>
    <w:rsid w:val="00236443"/>
    <w:rsid w:val="002527DE"/>
    <w:rsid w:val="002676A6"/>
    <w:rsid w:val="00281B68"/>
    <w:rsid w:val="00291AD7"/>
    <w:rsid w:val="00292F71"/>
    <w:rsid w:val="002D7261"/>
    <w:rsid w:val="00310B7F"/>
    <w:rsid w:val="003308C7"/>
    <w:rsid w:val="00355AE6"/>
    <w:rsid w:val="003657DA"/>
    <w:rsid w:val="003831E0"/>
    <w:rsid w:val="003B1EE2"/>
    <w:rsid w:val="003C05C9"/>
    <w:rsid w:val="003D0A60"/>
    <w:rsid w:val="003E0542"/>
    <w:rsid w:val="003E43B9"/>
    <w:rsid w:val="003E7AF5"/>
    <w:rsid w:val="004031B6"/>
    <w:rsid w:val="0040591C"/>
    <w:rsid w:val="00421CB8"/>
    <w:rsid w:val="00440A79"/>
    <w:rsid w:val="00461233"/>
    <w:rsid w:val="00474404"/>
    <w:rsid w:val="0049727A"/>
    <w:rsid w:val="004A750F"/>
    <w:rsid w:val="004D5719"/>
    <w:rsid w:val="004E3E98"/>
    <w:rsid w:val="005158E4"/>
    <w:rsid w:val="00567B9A"/>
    <w:rsid w:val="00594A21"/>
    <w:rsid w:val="005E460F"/>
    <w:rsid w:val="006232FE"/>
    <w:rsid w:val="006477CF"/>
    <w:rsid w:val="00660281"/>
    <w:rsid w:val="00673BED"/>
    <w:rsid w:val="00676583"/>
    <w:rsid w:val="006B2CC1"/>
    <w:rsid w:val="006B5D09"/>
    <w:rsid w:val="006C76B4"/>
    <w:rsid w:val="007515F0"/>
    <w:rsid w:val="007638FE"/>
    <w:rsid w:val="00783817"/>
    <w:rsid w:val="007B0947"/>
    <w:rsid w:val="007D732A"/>
    <w:rsid w:val="007E0380"/>
    <w:rsid w:val="007F5A10"/>
    <w:rsid w:val="0080620B"/>
    <w:rsid w:val="0081123E"/>
    <w:rsid w:val="00820770"/>
    <w:rsid w:val="0083022F"/>
    <w:rsid w:val="00850397"/>
    <w:rsid w:val="008679B3"/>
    <w:rsid w:val="00904A25"/>
    <w:rsid w:val="0094305C"/>
    <w:rsid w:val="009451A8"/>
    <w:rsid w:val="00950C58"/>
    <w:rsid w:val="00970C97"/>
    <w:rsid w:val="009C22E3"/>
    <w:rsid w:val="00A558FD"/>
    <w:rsid w:val="00A736B1"/>
    <w:rsid w:val="00A73E45"/>
    <w:rsid w:val="00A873A7"/>
    <w:rsid w:val="00AD017D"/>
    <w:rsid w:val="00AE30C3"/>
    <w:rsid w:val="00AE7D49"/>
    <w:rsid w:val="00AF1BA0"/>
    <w:rsid w:val="00AF3C84"/>
    <w:rsid w:val="00AF740D"/>
    <w:rsid w:val="00B037FD"/>
    <w:rsid w:val="00B1352E"/>
    <w:rsid w:val="00B71B26"/>
    <w:rsid w:val="00BC5BB5"/>
    <w:rsid w:val="00BE309B"/>
    <w:rsid w:val="00BF4B72"/>
    <w:rsid w:val="00C258D1"/>
    <w:rsid w:val="00C672BB"/>
    <w:rsid w:val="00C77A6B"/>
    <w:rsid w:val="00CC22DC"/>
    <w:rsid w:val="00CD6638"/>
    <w:rsid w:val="00CF154A"/>
    <w:rsid w:val="00CF4FBA"/>
    <w:rsid w:val="00D15D9B"/>
    <w:rsid w:val="00D4199A"/>
    <w:rsid w:val="00DA776A"/>
    <w:rsid w:val="00DF334B"/>
    <w:rsid w:val="00E035B8"/>
    <w:rsid w:val="00E239B9"/>
    <w:rsid w:val="00E400FB"/>
    <w:rsid w:val="00E40C63"/>
    <w:rsid w:val="00E4286C"/>
    <w:rsid w:val="00E54637"/>
    <w:rsid w:val="00ED76CE"/>
    <w:rsid w:val="00F019CF"/>
    <w:rsid w:val="00F03EE5"/>
    <w:rsid w:val="00F03FBE"/>
    <w:rsid w:val="00F50A27"/>
    <w:rsid w:val="00F52A76"/>
    <w:rsid w:val="00F82994"/>
    <w:rsid w:val="00F84418"/>
    <w:rsid w:val="00F856A6"/>
    <w:rsid w:val="00F97D7E"/>
    <w:rsid w:val="00FA167B"/>
    <w:rsid w:val="00FA26AF"/>
    <w:rsid w:val="00FA61D0"/>
    <w:rsid w:val="00FB039A"/>
    <w:rsid w:val="00F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01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4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1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7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8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579345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93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79</cp:revision>
  <dcterms:created xsi:type="dcterms:W3CDTF">2020-01-30T15:01:00Z</dcterms:created>
  <dcterms:modified xsi:type="dcterms:W3CDTF">2021-01-29T06:17:00Z</dcterms:modified>
</cp:coreProperties>
</file>