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1D" w:rsidRPr="005015B3" w:rsidRDefault="00D30C50" w:rsidP="005015B3">
      <w:pPr>
        <w:pStyle w:val="Bodytext30"/>
        <w:shd w:val="clear" w:color="auto" w:fill="auto"/>
        <w:spacing w:line="240" w:lineRule="auto"/>
        <w:rPr>
          <w:sz w:val="28"/>
        </w:rPr>
      </w:pPr>
      <w:r w:rsidRPr="005015B3">
        <w:rPr>
          <w:sz w:val="28"/>
        </w:rPr>
        <w:t>ПРОТОКОЛ №11</w:t>
      </w:r>
    </w:p>
    <w:p w:rsidR="00BA1F1D" w:rsidRPr="005015B3" w:rsidRDefault="00D30C50" w:rsidP="005015B3">
      <w:pPr>
        <w:pStyle w:val="Bodytext30"/>
        <w:shd w:val="clear" w:color="auto" w:fill="auto"/>
        <w:spacing w:line="240" w:lineRule="auto"/>
        <w:ind w:left="900" w:right="500"/>
        <w:rPr>
          <w:sz w:val="28"/>
        </w:rPr>
      </w:pPr>
      <w:r w:rsidRPr="005015B3">
        <w:rPr>
          <w:sz w:val="28"/>
        </w:rPr>
        <w:t>публичных слушаний о внесении изменений в Генеральный план муниципального образования Шиховское сельское поселение Слободского района Кировской области, утвержденным решением Шиховской сельской Думы от 13.07.2010 №40/115</w:t>
      </w:r>
    </w:p>
    <w:p w:rsidR="005015B3" w:rsidRDefault="005015B3" w:rsidP="005015B3">
      <w:pPr>
        <w:pStyle w:val="Bodytext30"/>
        <w:shd w:val="clear" w:color="auto" w:fill="auto"/>
        <w:tabs>
          <w:tab w:val="left" w:pos="6235"/>
        </w:tabs>
        <w:spacing w:line="240" w:lineRule="auto"/>
        <w:jc w:val="both"/>
        <w:rPr>
          <w:sz w:val="28"/>
        </w:rPr>
      </w:pPr>
    </w:p>
    <w:p w:rsidR="00BA1F1D" w:rsidRPr="005015B3" w:rsidRDefault="00D30C50" w:rsidP="005015B3">
      <w:pPr>
        <w:pStyle w:val="Bodytext30"/>
        <w:shd w:val="clear" w:color="auto" w:fill="auto"/>
        <w:tabs>
          <w:tab w:val="left" w:pos="6235"/>
        </w:tabs>
        <w:spacing w:line="240" w:lineRule="auto"/>
        <w:jc w:val="both"/>
        <w:rPr>
          <w:sz w:val="28"/>
        </w:rPr>
      </w:pPr>
      <w:r w:rsidRPr="005015B3">
        <w:rPr>
          <w:sz w:val="28"/>
        </w:rPr>
        <w:t>24.08.2017</w:t>
      </w:r>
      <w:r w:rsidRPr="005015B3">
        <w:rPr>
          <w:sz w:val="28"/>
        </w:rPr>
        <w:tab/>
        <w:t>д. Шихово</w:t>
      </w:r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rStyle w:val="Bodytext2Bold"/>
          <w:sz w:val="28"/>
        </w:rPr>
      </w:pP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rStyle w:val="Bodytext2Bold"/>
          <w:sz w:val="28"/>
        </w:rPr>
        <w:t xml:space="preserve">Тема публичных слушаний: </w:t>
      </w:r>
      <w:r w:rsidRPr="005015B3">
        <w:rPr>
          <w:sz w:val="28"/>
        </w:rPr>
        <w:t>Рассмотрение о внесении изменений в Генеральный план муниципального образования Шиховское сельское поселение Слободского района Кировской области, утвержденным решением Шиховской сельской Думы от 13.07.2010 №40/115.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rStyle w:val="Bodytext2Bold"/>
          <w:sz w:val="28"/>
        </w:rPr>
        <w:t>Инициатор публи</w:t>
      </w:r>
      <w:r w:rsidRPr="005015B3">
        <w:rPr>
          <w:rStyle w:val="Bodytext2Bold"/>
          <w:sz w:val="28"/>
        </w:rPr>
        <w:t xml:space="preserve">чных слушаний: </w:t>
      </w:r>
      <w:r w:rsidRPr="005015B3">
        <w:rPr>
          <w:sz w:val="28"/>
        </w:rPr>
        <w:t>администрация Шиховского сельского поселения.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jc w:val="left"/>
        <w:rPr>
          <w:sz w:val="28"/>
        </w:rPr>
      </w:pPr>
      <w:r w:rsidRPr="005015B3">
        <w:rPr>
          <w:rStyle w:val="Bodytext2Bold"/>
          <w:sz w:val="28"/>
        </w:rPr>
        <w:t xml:space="preserve">Дата и место проведення:24.08.2017 в 15:00, </w:t>
      </w:r>
      <w:r w:rsidRPr="005015B3">
        <w:rPr>
          <w:sz w:val="28"/>
        </w:rPr>
        <w:t xml:space="preserve">здание администрации Шиховского сельского поселения, постановление администрации от 17.08.2017 №174/1. </w:t>
      </w:r>
      <w:r w:rsidRPr="005015B3">
        <w:rPr>
          <w:rStyle w:val="Bodytext2Bold"/>
          <w:sz w:val="28"/>
        </w:rPr>
        <w:t xml:space="preserve">Приглашенные: </w:t>
      </w:r>
      <w:r w:rsidRPr="005015B3">
        <w:rPr>
          <w:sz w:val="28"/>
        </w:rPr>
        <w:t>Ашихмин А.С. - зам. главы админист</w:t>
      </w:r>
      <w:r w:rsidRPr="005015B3">
        <w:rPr>
          <w:sz w:val="28"/>
        </w:rPr>
        <w:t>рации Слободского района по вопросам жизнеобеспечения,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Фалалеев А.С. - начальник отдела градостроительства и землеустройства,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Зязев А.Н - представитель ООО «Азимут»</w:t>
      </w:r>
    </w:p>
    <w:p w:rsidR="00BA1F1D" w:rsidRPr="005015B3" w:rsidRDefault="00D30C50" w:rsidP="005015B3">
      <w:pPr>
        <w:pStyle w:val="Bodytext30"/>
        <w:shd w:val="clear" w:color="auto" w:fill="auto"/>
        <w:spacing w:line="240" w:lineRule="auto"/>
        <w:jc w:val="both"/>
        <w:rPr>
          <w:sz w:val="28"/>
        </w:rPr>
      </w:pPr>
      <w:r w:rsidRPr="005015B3">
        <w:rPr>
          <w:sz w:val="28"/>
        </w:rPr>
        <w:t>Представители от жителей деревни: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ind w:right="5060"/>
        <w:jc w:val="left"/>
        <w:rPr>
          <w:sz w:val="28"/>
        </w:rPr>
      </w:pPr>
      <w:r w:rsidRPr="005015B3">
        <w:rPr>
          <w:rStyle w:val="Bodytext2Bold"/>
          <w:sz w:val="28"/>
        </w:rPr>
        <w:t xml:space="preserve">Присутствовали: </w:t>
      </w:r>
      <w:r w:rsidRPr="005015B3">
        <w:rPr>
          <w:sz w:val="28"/>
        </w:rPr>
        <w:t>человек Соложенников С.И.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Долгополов А.А.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Сазанов К.В.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ind w:right="6040"/>
        <w:jc w:val="left"/>
        <w:rPr>
          <w:sz w:val="28"/>
        </w:rPr>
      </w:pPr>
      <w:r w:rsidRPr="005015B3">
        <w:rPr>
          <w:sz w:val="28"/>
        </w:rPr>
        <w:t>Чайникова Н.А Вихарева О.И.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Богомолов А.В.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Соломина Е.Н.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Пленкина М.Г.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Костицын А.Н.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Репина И.Ю.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Шиляева А.В.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Пекарская Е.А.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Шкарин А.М.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Касьянова С.М.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Кошкарева Е.С.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Дремина М.А.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Хохряков А.Н.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Лузянина Н.Н.</w:t>
      </w:r>
    </w:p>
    <w:p w:rsidR="00BA1F1D" w:rsidRPr="005015B3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 xml:space="preserve">А.Н. Хохряков - объявил публичные </w:t>
      </w:r>
      <w:r w:rsidRPr="005015B3">
        <w:rPr>
          <w:sz w:val="28"/>
        </w:rPr>
        <w:t>слушания, по внесению изменений в Генплан Шиховского сельского поселения, открытыми.</w:t>
      </w:r>
    </w:p>
    <w:p w:rsidR="00BA1F1D" w:rsidRDefault="00D30C50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  <w:r w:rsidRPr="005015B3">
        <w:rPr>
          <w:sz w:val="28"/>
        </w:rPr>
        <w:t>А.С. Фалалеев - проект внесения изменений в Генеральный план Шиховского сельского поселения содержит изменения в текстовую и графическую часть.</w:t>
      </w:r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</w:rPr>
      </w:pPr>
    </w:p>
    <w:p w:rsidR="005015B3" w:rsidRP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lastRenderedPageBreak/>
        <w:t>территорию заявиться к следующему внесению изменений в Генплан Шиховского с/п.</w:t>
      </w:r>
    </w:p>
    <w:p w:rsidR="005015B3" w:rsidRP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>А так же собственник земельного участка с кадастровым номером 43:30:390813:828 расположенного дер. Машкачи Слободского района Кировской области Е.С. Кошкарева, которая возразила по вопросу перевода ЗУ их ИЖС в земли сельскохозяйственного назначения.</w:t>
      </w:r>
    </w:p>
    <w:p w:rsidR="005015B3" w:rsidRP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>А.Н. Хохряков - после утверждения внесенных изменений в Генплан Шиховского сельского поселения нужно проинформировать всех заинтересованных лиц в письменной либо в устной форме.</w:t>
      </w:r>
    </w:p>
    <w:p w:rsidR="005015B3" w:rsidRP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>Предложений и замечаний по внесению изменений в Генеральный план Шиховского сельского поселения в письменном виде не поступали.</w:t>
      </w:r>
    </w:p>
    <w:p w:rsidR="005015B3" w:rsidRPr="005015B3" w:rsidRDefault="005015B3" w:rsidP="005015B3">
      <w:pPr>
        <w:pStyle w:val="Heading10"/>
        <w:keepNext/>
        <w:keepLines/>
        <w:shd w:val="clear" w:color="auto" w:fill="auto"/>
        <w:spacing w:line="240" w:lineRule="auto"/>
        <w:rPr>
          <w:sz w:val="28"/>
          <w:szCs w:val="28"/>
        </w:rPr>
      </w:pPr>
      <w:bookmarkStart w:id="0" w:name="bookmark0"/>
      <w:r w:rsidRPr="005015B3">
        <w:rPr>
          <w:color w:val="000000"/>
          <w:sz w:val="28"/>
          <w:szCs w:val="28"/>
        </w:rPr>
        <w:t>РЕШИЛИ:</w:t>
      </w:r>
      <w:bookmarkEnd w:id="0"/>
    </w:p>
    <w:p w:rsidR="005015B3" w:rsidRPr="005015B3" w:rsidRDefault="005015B3" w:rsidP="005015B3">
      <w:pPr>
        <w:pStyle w:val="Bodytext20"/>
        <w:numPr>
          <w:ilvl w:val="0"/>
          <w:numId w:val="1"/>
        </w:numPr>
        <w:shd w:val="clear" w:color="auto" w:fill="auto"/>
        <w:tabs>
          <w:tab w:val="left" w:pos="277"/>
        </w:tabs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>Подготовить и направить письмо на имя директора Кировского ЛПУМГ - филиал ООО «Газпром трансгаз Нижний Новгород» Казаковцева Владимира Николаевича (89229956055) для рассмотрения и согласования проекта изменений в Генеральный план Шиховского с/п.</w:t>
      </w:r>
    </w:p>
    <w:p w:rsidR="005015B3" w:rsidRPr="005015B3" w:rsidRDefault="005015B3" w:rsidP="005015B3">
      <w:pPr>
        <w:pStyle w:val="Bodytext20"/>
        <w:numPr>
          <w:ilvl w:val="0"/>
          <w:numId w:val="1"/>
        </w:numPr>
        <w:shd w:val="clear" w:color="auto" w:fill="auto"/>
        <w:tabs>
          <w:tab w:val="left" w:pos="1390"/>
        </w:tabs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 xml:space="preserve"> Направить</w:t>
      </w:r>
      <w:r w:rsidRPr="005015B3">
        <w:rPr>
          <w:sz w:val="28"/>
          <w:szCs w:val="28"/>
        </w:rPr>
        <w:tab/>
        <w:t>письма-уведомления собственникам земельных участков,</w:t>
      </w:r>
    </w:p>
    <w:p w:rsidR="005015B3" w:rsidRPr="005015B3" w:rsidRDefault="005015B3" w:rsidP="005015B3">
      <w:pPr>
        <w:pStyle w:val="Bodytext20"/>
        <w:shd w:val="clear" w:color="auto" w:fill="auto"/>
        <w:tabs>
          <w:tab w:val="left" w:pos="1588"/>
        </w:tabs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>расположенных</w:t>
      </w:r>
      <w:r w:rsidRPr="005015B3">
        <w:rPr>
          <w:sz w:val="28"/>
          <w:szCs w:val="28"/>
        </w:rPr>
        <w:tab/>
        <w:t>в районе дер. Боровые об исключении из черты данного</w:t>
      </w:r>
    </w:p>
    <w:p w:rsidR="005015B3" w:rsidRP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>населенного пункта части земельных участков.</w:t>
      </w:r>
    </w:p>
    <w:p w:rsidR="005015B3" w:rsidRPr="005015B3" w:rsidRDefault="005015B3" w:rsidP="005015B3">
      <w:pPr>
        <w:pStyle w:val="Bodytext20"/>
        <w:numPr>
          <w:ilvl w:val="0"/>
          <w:numId w:val="1"/>
        </w:numPr>
        <w:shd w:val="clear" w:color="auto" w:fill="auto"/>
        <w:tabs>
          <w:tab w:val="left" w:pos="280"/>
        </w:tabs>
        <w:spacing w:before="0" w:line="240" w:lineRule="auto"/>
        <w:rPr>
          <w:sz w:val="28"/>
          <w:szCs w:val="28"/>
        </w:rPr>
      </w:pPr>
      <w:r w:rsidRPr="005015B3">
        <w:rPr>
          <w:sz w:val="28"/>
          <w:szCs w:val="28"/>
        </w:rPr>
        <w:t>Сообщить всем заинтересованным лицам о проведении второго этапа публичных слушаний, которые состоятся 31.08.2017 в 15-00 (Чайниковой Наталье Арсентьевне - 89229100626, Кошкаревой Елене Сергеевне - 89226612806).</w:t>
      </w:r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899920" distR="63500" simplePos="0" relativeHeight="251658240" behindDoc="1" locked="0" layoutInCell="1" allowOverlap="1">
                <wp:simplePos x="0" y="0"/>
                <wp:positionH relativeFrom="margin">
                  <wp:posOffset>5500370</wp:posOffset>
                </wp:positionH>
                <wp:positionV relativeFrom="paragraph">
                  <wp:posOffset>1356995</wp:posOffset>
                </wp:positionV>
                <wp:extent cx="873125" cy="133350"/>
                <wp:effectExtent l="635" t="0" r="2540" b="0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1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15B3" w:rsidRDefault="005015B3" w:rsidP="005015B3">
                            <w:pPr>
                              <w:pStyle w:val="Bodytext30"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3.1pt;margin-top:106.85pt;width:68.75pt;height:10.5pt;z-index:-251658240;visibility:visible;mso-wrap-style:square;mso-width-percent:0;mso-height-percent:0;mso-wrap-distance-left:149.6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" filled="f" stroked="f">
                <v:textbox style="mso-fit-shape-to-text:t" inset="0,0,0,0">
                  <w:txbxContent>
                    <w:p w:rsidR="005015B3" w:rsidRDefault="005015B3" w:rsidP="005015B3">
                      <w:pPr>
                        <w:pStyle w:val="Bodytext30"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1" w:name="bookmark1"/>
      <w:r w:rsidRPr="005015B3">
        <w:rPr>
          <w:sz w:val="28"/>
          <w:szCs w:val="28"/>
        </w:rPr>
        <w:t>Ведущий публичных слушаний</w:t>
      </w:r>
      <w:bookmarkEnd w:id="1"/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</w:p>
    <w:p w:rsid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5015B3" w:rsidRPr="005015B3" w:rsidRDefault="005015B3" w:rsidP="005015B3">
      <w:pPr>
        <w:pStyle w:val="Bodytext30"/>
        <w:shd w:val="clear" w:color="auto" w:fill="auto"/>
        <w:spacing w:line="210" w:lineRule="exact"/>
        <w:ind w:left="6372" w:firstLine="708"/>
        <w:rPr>
          <w:b w:val="0"/>
          <w:sz w:val="28"/>
        </w:rPr>
      </w:pPr>
      <w:bookmarkStart w:id="2" w:name="_GoBack"/>
      <w:bookmarkEnd w:id="2"/>
      <w:r w:rsidRPr="005015B3">
        <w:rPr>
          <w:b w:val="0"/>
          <w:sz w:val="28"/>
        </w:rPr>
        <w:t>А.Н. Хохряков</w:t>
      </w:r>
    </w:p>
    <w:p w:rsidR="005015B3" w:rsidRPr="005015B3" w:rsidRDefault="005015B3" w:rsidP="005015B3">
      <w:pPr>
        <w:pStyle w:val="Bodytext20"/>
        <w:shd w:val="clear" w:color="auto" w:fill="auto"/>
        <w:spacing w:before="0" w:line="240" w:lineRule="auto"/>
        <w:rPr>
          <w:sz w:val="28"/>
          <w:szCs w:val="28"/>
        </w:rPr>
      </w:pPr>
    </w:p>
    <w:sectPr w:rsidR="005015B3" w:rsidRPr="005015B3" w:rsidSect="005015B3">
      <w:pgSz w:w="12240" w:h="15840"/>
      <w:pgMar w:top="567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C50" w:rsidRDefault="00D30C50">
      <w:r>
        <w:separator/>
      </w:r>
    </w:p>
  </w:endnote>
  <w:endnote w:type="continuationSeparator" w:id="0">
    <w:p w:rsidR="00D30C50" w:rsidRDefault="00D3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C50" w:rsidRDefault="00D30C50"/>
  </w:footnote>
  <w:footnote w:type="continuationSeparator" w:id="0">
    <w:p w:rsidR="00D30C50" w:rsidRDefault="00D30C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473F3"/>
    <w:multiLevelType w:val="multilevel"/>
    <w:tmpl w:val="2640B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1D"/>
    <w:rsid w:val="005015B3"/>
    <w:rsid w:val="00BA1F1D"/>
    <w:rsid w:val="00D3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27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240" w:line="227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Exact">
    <w:name w:val="Body text (3) Exact"/>
    <w:basedOn w:val="a0"/>
    <w:rsid w:val="005015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Heading1">
    <w:name w:val="Heading #1_"/>
    <w:basedOn w:val="a0"/>
    <w:link w:val="Heading10"/>
    <w:rsid w:val="005015B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Heading10">
    <w:name w:val="Heading #1"/>
    <w:basedOn w:val="a"/>
    <w:link w:val="Heading1"/>
    <w:rsid w:val="005015B3"/>
    <w:pPr>
      <w:shd w:val="clear" w:color="auto" w:fill="FFFFFF"/>
      <w:spacing w:line="227" w:lineRule="exact"/>
      <w:jc w:val="both"/>
      <w:outlineLvl w:val="0"/>
    </w:pPr>
    <w:rPr>
      <w:rFonts w:ascii="Times New Roman" w:eastAsia="Times New Roman" w:hAnsi="Times New Roman" w:cs="Times New Roman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27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240" w:line="227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Exact">
    <w:name w:val="Body text (3) Exact"/>
    <w:basedOn w:val="a0"/>
    <w:rsid w:val="005015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Heading1">
    <w:name w:val="Heading #1_"/>
    <w:basedOn w:val="a0"/>
    <w:link w:val="Heading10"/>
    <w:rsid w:val="005015B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Heading10">
    <w:name w:val="Heading #1"/>
    <w:basedOn w:val="a"/>
    <w:link w:val="Heading1"/>
    <w:rsid w:val="005015B3"/>
    <w:pPr>
      <w:shd w:val="clear" w:color="auto" w:fill="FFFFFF"/>
      <w:spacing w:line="227" w:lineRule="exact"/>
      <w:jc w:val="both"/>
      <w:outlineLvl w:val="0"/>
    </w:pPr>
    <w:rPr>
      <w:rFonts w:ascii="Times New Roman" w:eastAsia="Times New Roman" w:hAnsi="Times New Roman" w:cs="Times New Roman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ocr_3e9c9fefbfb11686f1d84a7e7ebc3fc2</vt:lpstr>
    </vt:vector>
  </TitlesOfParts>
  <Company>Администрация Слободского района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ocr_3e9c9fefbfb11686f1d84a7e7ebc3fc2</dc:title>
  <dc:creator>Администратор</dc:creator>
  <cp:lastModifiedBy>Администратор</cp:lastModifiedBy>
  <cp:revision>2</cp:revision>
  <dcterms:created xsi:type="dcterms:W3CDTF">2019-03-27T07:59:00Z</dcterms:created>
  <dcterms:modified xsi:type="dcterms:W3CDTF">2019-03-27T07:59:00Z</dcterms:modified>
</cp:coreProperties>
</file>