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07B" w:rsidRDefault="0051607B" w:rsidP="0051607B">
      <w:pPr>
        <w:pStyle w:val="ConsPlusTitle"/>
        <w:ind w:right="1"/>
        <w:jc w:val="center"/>
        <w:rPr>
          <w:sz w:val="28"/>
          <w:szCs w:val="28"/>
        </w:rPr>
      </w:pPr>
      <w:r w:rsidRPr="0069283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85613" cy="754380"/>
            <wp:effectExtent l="0" t="0" r="508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48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07B" w:rsidRDefault="0051607B" w:rsidP="0051607B">
      <w:pPr>
        <w:pStyle w:val="ConsPlusTitle"/>
        <w:ind w:right="1"/>
        <w:jc w:val="center"/>
        <w:rPr>
          <w:sz w:val="28"/>
          <w:szCs w:val="28"/>
        </w:rPr>
      </w:pPr>
    </w:p>
    <w:p w:rsidR="0051607B" w:rsidRPr="00286A74" w:rsidRDefault="00096F86" w:rsidP="005160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ШИХОВСКАЯ</w:t>
      </w:r>
      <w:r w:rsidR="0051607B" w:rsidRPr="00286A74">
        <w:rPr>
          <w:rFonts w:ascii="Times New Roman" w:hAnsi="Times New Roman" w:cs="Times New Roman"/>
          <w:b/>
          <w:sz w:val="28"/>
          <w:szCs w:val="28"/>
        </w:rPr>
        <w:t xml:space="preserve"> СЕЛЬСКАЯ ДУМА</w:t>
      </w:r>
    </w:p>
    <w:p w:rsidR="0051607B" w:rsidRPr="00286A74" w:rsidRDefault="0051607B" w:rsidP="0051607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A74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51607B" w:rsidRPr="00286A74" w:rsidRDefault="0051607B" w:rsidP="005160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6F86">
        <w:rPr>
          <w:rFonts w:ascii="Times New Roman" w:hAnsi="Times New Roman" w:cs="Times New Roman"/>
          <w:b/>
          <w:sz w:val="28"/>
          <w:szCs w:val="28"/>
        </w:rPr>
        <w:t xml:space="preserve">ЧЕТВЕРТОГО </w:t>
      </w:r>
      <w:r w:rsidRPr="00286A74">
        <w:rPr>
          <w:rFonts w:ascii="Times New Roman" w:hAnsi="Times New Roman" w:cs="Times New Roman"/>
          <w:b/>
          <w:sz w:val="28"/>
          <w:szCs w:val="28"/>
        </w:rPr>
        <w:t>СОЗЫВА</w:t>
      </w:r>
    </w:p>
    <w:p w:rsidR="0051607B" w:rsidRPr="00286A74" w:rsidRDefault="0051607B" w:rsidP="00516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1607B" w:rsidRPr="00286A74" w:rsidRDefault="0051607B" w:rsidP="005160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86A74">
        <w:rPr>
          <w:rFonts w:ascii="Times New Roman" w:hAnsi="Times New Roman" w:cs="Times New Roman"/>
          <w:b/>
          <w:sz w:val="32"/>
          <w:szCs w:val="28"/>
        </w:rPr>
        <w:t>РЕШЕНИЕ</w:t>
      </w:r>
    </w:p>
    <w:p w:rsidR="0051607B" w:rsidRPr="00286A74" w:rsidRDefault="0051607B" w:rsidP="0051607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0" w:type="auto"/>
        <w:tblLook w:val="01E0"/>
      </w:tblPr>
      <w:tblGrid>
        <w:gridCol w:w="2165"/>
        <w:gridCol w:w="5740"/>
        <w:gridCol w:w="1382"/>
      </w:tblGrid>
      <w:tr w:rsidR="0051607B" w:rsidRPr="005A7916" w:rsidTr="00C66B3F"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:rsidR="0051607B" w:rsidRPr="005A7916" w:rsidRDefault="005A7916" w:rsidP="00532750">
            <w:pPr>
              <w:tabs>
                <w:tab w:val="left" w:pos="615"/>
              </w:tabs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7916">
              <w:rPr>
                <w:rFonts w:ascii="Times New Roman" w:hAnsi="Times New Roman" w:cs="Times New Roman"/>
                <w:sz w:val="28"/>
                <w:szCs w:val="28"/>
              </w:rPr>
              <w:t>31.10.</w:t>
            </w:r>
            <w:r w:rsidR="0051607B" w:rsidRPr="005A7916">
              <w:rPr>
                <w:rFonts w:ascii="Times New Roman" w:hAnsi="Times New Roman" w:cs="Times New Roman"/>
                <w:sz w:val="28"/>
                <w:szCs w:val="28"/>
              </w:rPr>
              <w:t xml:space="preserve"> 2019</w:t>
            </w:r>
          </w:p>
        </w:tc>
        <w:tc>
          <w:tcPr>
            <w:tcW w:w="5740" w:type="dxa"/>
            <w:shd w:val="clear" w:color="auto" w:fill="auto"/>
          </w:tcPr>
          <w:p w:rsidR="0051607B" w:rsidRPr="005A7916" w:rsidRDefault="0051607B" w:rsidP="00C66B3F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79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382" w:type="dxa"/>
            <w:tcBorders>
              <w:bottom w:val="single" w:sz="4" w:space="0" w:color="auto"/>
            </w:tcBorders>
            <w:shd w:val="clear" w:color="auto" w:fill="auto"/>
          </w:tcPr>
          <w:p w:rsidR="0051607B" w:rsidRPr="005A7916" w:rsidRDefault="0051607B" w:rsidP="00C66B3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7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916" w:rsidRPr="005A7916">
              <w:rPr>
                <w:rFonts w:ascii="Times New Roman" w:hAnsi="Times New Roman" w:cs="Times New Roman"/>
                <w:sz w:val="28"/>
                <w:szCs w:val="28"/>
              </w:rPr>
              <w:t>22/115</w:t>
            </w:r>
          </w:p>
        </w:tc>
      </w:tr>
    </w:tbl>
    <w:p w:rsidR="0051607B" w:rsidRPr="00286A74" w:rsidRDefault="0051607B" w:rsidP="005160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3746" w:rsidRDefault="00083746" w:rsidP="000837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Шихово</w:t>
      </w:r>
    </w:p>
    <w:p w:rsidR="00083746" w:rsidRPr="002C5CF5" w:rsidRDefault="00083746" w:rsidP="00083746">
      <w:pPr>
        <w:autoSpaceDE w:val="0"/>
        <w:autoSpaceDN w:val="0"/>
        <w:adjustRightInd w:val="0"/>
        <w:spacing w:after="0" w:line="240" w:lineRule="auto"/>
        <w:ind w:left="851" w:right="84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61D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дополнений в Решение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Шиховской</w:t>
      </w:r>
      <w:proofErr w:type="spellEnd"/>
      <w:r w:rsidRPr="00B161D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сельской Думы от </w:t>
      </w:r>
      <w:r>
        <w:rPr>
          <w:rFonts w:ascii="Times New Roman" w:hAnsi="Times New Roman" w:cs="Times New Roman"/>
          <w:b/>
          <w:bCs/>
          <w:sz w:val="28"/>
          <w:szCs w:val="28"/>
        </w:rPr>
        <w:t>31.05.2012</w:t>
      </w:r>
      <w:r w:rsidRPr="00B161DB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Pr="00096F86">
        <w:rPr>
          <w:rFonts w:ascii="Times New Roman" w:hAnsi="Times New Roman" w:cs="Times New Roman"/>
          <w:b/>
          <w:bCs/>
          <w:sz w:val="28"/>
          <w:szCs w:val="28"/>
        </w:rPr>
        <w:t>75/212</w:t>
      </w:r>
      <w:r w:rsidRPr="00B161DB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норм и Правил благоустройства территории </w:t>
      </w:r>
      <w:r w:rsidRPr="002C5CF5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51607B" w:rsidRPr="003D496F" w:rsidRDefault="00083746" w:rsidP="00083746">
      <w:pPr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 w:rsidRPr="002C5CF5">
        <w:rPr>
          <w:rFonts w:ascii="Times New Roman" w:hAnsi="Times New Roman" w:cs="Times New Roman"/>
          <w:b/>
          <w:bCs/>
          <w:sz w:val="28"/>
          <w:szCs w:val="28"/>
        </w:rPr>
        <w:t>Шиховское</w:t>
      </w:r>
      <w:proofErr w:type="spellEnd"/>
      <w:r w:rsidRPr="002C5CF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</w:t>
      </w:r>
    </w:p>
    <w:p w:rsidR="00437168" w:rsidRPr="000D544B" w:rsidRDefault="00437168" w:rsidP="000F4B85">
      <w:pPr>
        <w:autoSpaceDE w:val="0"/>
        <w:autoSpaceDN w:val="0"/>
        <w:adjustRightInd w:val="0"/>
        <w:spacing w:after="0" w:line="240" w:lineRule="auto"/>
        <w:ind w:left="567" w:right="566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5A690F" w:rsidRPr="000F4B85" w:rsidRDefault="00437168" w:rsidP="005A24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7"/>
        </w:rPr>
      </w:pPr>
      <w:r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>В соответствии с Федеральным закон</w:t>
      </w:r>
      <w:r w:rsidR="002E6993">
        <w:rPr>
          <w:rFonts w:ascii="Times New Roman" w:eastAsiaTheme="minorHAnsi" w:hAnsi="Times New Roman" w:cs="Times New Roman"/>
          <w:sz w:val="28"/>
          <w:szCs w:val="27"/>
          <w:lang w:eastAsia="en-US"/>
        </w:rPr>
        <w:t>ом</w:t>
      </w:r>
      <w:r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</w:t>
      </w:r>
      <w:r w:rsidR="00C431B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от 6 октября 2003 года </w:t>
      </w:r>
      <w:r w:rsidR="005D1576" w:rsidRPr="000F4B85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№ 131-ФЗ «Об общих </w:t>
      </w:r>
      <w:r w:rsidR="00C431B9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принципах организации местного </w:t>
      </w:r>
      <w:r w:rsidR="005D1576" w:rsidRPr="00D0394F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самоуправления в Российской Федерации», </w:t>
      </w:r>
      <w:r w:rsidR="005E13A1" w:rsidRPr="00D0394F">
        <w:rPr>
          <w:rFonts w:ascii="Times New Roman" w:hAnsi="Times New Roman" w:cs="Times New Roman"/>
          <w:sz w:val="28"/>
          <w:szCs w:val="27"/>
        </w:rPr>
        <w:t>статьей</w:t>
      </w:r>
      <w:r w:rsidR="00D74602" w:rsidRPr="00D0394F">
        <w:rPr>
          <w:rFonts w:ascii="Times New Roman" w:hAnsi="Times New Roman" w:cs="Times New Roman"/>
          <w:sz w:val="28"/>
          <w:szCs w:val="27"/>
        </w:rPr>
        <w:t xml:space="preserve"> </w:t>
      </w:r>
      <w:r w:rsidR="00692836" w:rsidRPr="00D0394F">
        <w:rPr>
          <w:rFonts w:ascii="Times New Roman" w:hAnsi="Times New Roman" w:cs="Times New Roman"/>
          <w:sz w:val="28"/>
          <w:szCs w:val="27"/>
        </w:rPr>
        <w:t xml:space="preserve">22 </w:t>
      </w:r>
      <w:r w:rsidR="005A690F" w:rsidRPr="00D0394F">
        <w:rPr>
          <w:rFonts w:ascii="Times New Roman" w:hAnsi="Times New Roman" w:cs="Times New Roman"/>
          <w:sz w:val="28"/>
          <w:szCs w:val="27"/>
        </w:rPr>
        <w:t xml:space="preserve">Устава </w:t>
      </w:r>
      <w:r w:rsidR="00C431B9">
        <w:rPr>
          <w:rFonts w:ascii="Times New Roman" w:hAnsi="Times New Roman" w:cs="Times New Roman"/>
          <w:sz w:val="28"/>
          <w:szCs w:val="27"/>
        </w:rPr>
        <w:t>Шиховского</w:t>
      </w:r>
      <w:r w:rsidR="005A690F" w:rsidRPr="00D0394F">
        <w:rPr>
          <w:rFonts w:ascii="Times New Roman" w:hAnsi="Times New Roman" w:cs="Times New Roman"/>
          <w:sz w:val="28"/>
          <w:szCs w:val="27"/>
        </w:rPr>
        <w:t xml:space="preserve"> сельского поселения, </w:t>
      </w:r>
      <w:proofErr w:type="spellStart"/>
      <w:r w:rsidR="00C431B9">
        <w:rPr>
          <w:rFonts w:ascii="Times New Roman" w:hAnsi="Times New Roman" w:cs="Times New Roman"/>
          <w:sz w:val="28"/>
          <w:szCs w:val="27"/>
        </w:rPr>
        <w:t>Шиховская</w:t>
      </w:r>
      <w:proofErr w:type="spellEnd"/>
      <w:r w:rsidR="005A690F" w:rsidRPr="00D0394F">
        <w:rPr>
          <w:rFonts w:ascii="Times New Roman" w:hAnsi="Times New Roman" w:cs="Times New Roman"/>
          <w:sz w:val="28"/>
          <w:szCs w:val="27"/>
        </w:rPr>
        <w:t xml:space="preserve"> сельская Дума РЕШИЛА:</w:t>
      </w:r>
    </w:p>
    <w:p w:rsidR="002E6993" w:rsidRDefault="00C13349" w:rsidP="005A243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1. 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>Внес</w:t>
      </w:r>
      <w:r w:rsidR="002E6993">
        <w:rPr>
          <w:rFonts w:ascii="Times New Roman" w:hAnsi="Times New Roman" w:cs="Times New Roman"/>
          <w:bCs/>
          <w:sz w:val="28"/>
          <w:szCs w:val="28"/>
        </w:rPr>
        <w:t>т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Pr="00C13349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proofErr w:type="spellStart"/>
      <w:r w:rsidRPr="00C13349">
        <w:rPr>
          <w:rFonts w:ascii="Times New Roman" w:hAnsi="Times New Roman" w:cs="Times New Roman"/>
          <w:bCs/>
          <w:sz w:val="28"/>
          <w:szCs w:val="28"/>
        </w:rPr>
        <w:t>Шиховской</w:t>
      </w:r>
      <w:proofErr w:type="spellEnd"/>
      <w:r w:rsidRPr="00C13349">
        <w:rPr>
          <w:rFonts w:ascii="Times New Roman" w:hAnsi="Times New Roman" w:cs="Times New Roman"/>
          <w:bCs/>
          <w:sz w:val="28"/>
          <w:szCs w:val="28"/>
        </w:rPr>
        <w:t xml:space="preserve"> сельской Думы от 31.05.2012 № 75/212 «Об утверждении норм и Правил благоустройства территории муниципально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образования </w:t>
      </w:r>
      <w:proofErr w:type="spellStart"/>
      <w:r w:rsidRPr="00C13349">
        <w:rPr>
          <w:rFonts w:ascii="Times New Roman" w:hAnsi="Times New Roman" w:cs="Times New Roman"/>
          <w:bCs/>
          <w:sz w:val="28"/>
          <w:szCs w:val="28"/>
        </w:rPr>
        <w:t>Шиховское</w:t>
      </w:r>
      <w:proofErr w:type="spellEnd"/>
      <w:r w:rsidRPr="00C13349"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и</w:t>
      </w:r>
      <w:r w:rsidR="002E699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E6993" w:rsidRPr="002E6993">
        <w:rPr>
          <w:rFonts w:ascii="Times New Roman" w:hAnsi="Times New Roman" w:cs="Times New Roman"/>
          <w:bCs/>
          <w:sz w:val="28"/>
          <w:szCs w:val="28"/>
        </w:rPr>
        <w:t>дополнени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2E6993">
        <w:rPr>
          <w:rFonts w:ascii="Times New Roman" w:hAnsi="Times New Roman" w:cs="Times New Roman"/>
          <w:bCs/>
          <w:sz w:val="28"/>
          <w:szCs w:val="28"/>
        </w:rPr>
        <w:t>:</w:t>
      </w:r>
    </w:p>
    <w:p w:rsidR="00CF643A" w:rsidRDefault="00CF643A" w:rsidP="005A243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6358" w:rsidRDefault="00A41338" w:rsidP="005A243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Считать утратившим силу </w:t>
      </w:r>
      <w:r w:rsidRPr="00CF643A">
        <w:rPr>
          <w:rFonts w:ascii="Times New Roman" w:hAnsi="Times New Roman" w:cs="Times New Roman"/>
          <w:b/>
          <w:bCs/>
          <w:sz w:val="28"/>
          <w:szCs w:val="28"/>
        </w:rPr>
        <w:t>Подраздел «Площадки для установки мусоросборников»</w:t>
      </w:r>
      <w:r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B333E1">
        <w:rPr>
          <w:rFonts w:ascii="Times New Roman" w:hAnsi="Times New Roman" w:cs="Times New Roman"/>
          <w:bCs/>
          <w:sz w:val="28"/>
          <w:szCs w:val="28"/>
        </w:rPr>
        <w:t xml:space="preserve">пункты 2.12.14 – 2.12.17.4) </w:t>
      </w:r>
      <w:r w:rsidRPr="00CF643A">
        <w:rPr>
          <w:rFonts w:ascii="Times New Roman" w:hAnsi="Times New Roman" w:cs="Times New Roman"/>
          <w:b/>
          <w:bCs/>
          <w:sz w:val="28"/>
          <w:szCs w:val="28"/>
        </w:rPr>
        <w:t>Раздела 2.12 «Площадки»</w:t>
      </w:r>
      <w:r w:rsidR="00B333E1">
        <w:rPr>
          <w:rFonts w:ascii="Times New Roman" w:hAnsi="Times New Roman" w:cs="Times New Roman"/>
          <w:bCs/>
          <w:sz w:val="28"/>
          <w:szCs w:val="28"/>
        </w:rPr>
        <w:t>;</w:t>
      </w:r>
    </w:p>
    <w:p w:rsidR="00CF643A" w:rsidRDefault="00CF643A" w:rsidP="00B333E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06996" w:rsidRPr="002E6993" w:rsidRDefault="00B333E1" w:rsidP="00B333E1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1.2. </w:t>
      </w:r>
      <w:r w:rsidR="00606996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D25AB0" w:rsidRPr="00CF643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Pr="00CF643A">
        <w:rPr>
          <w:rFonts w:ascii="Times New Roman" w:hAnsi="Times New Roman" w:cs="Times New Roman"/>
          <w:b/>
          <w:bCs/>
          <w:sz w:val="28"/>
          <w:szCs w:val="28"/>
        </w:rPr>
        <w:t xml:space="preserve"> 2.12 «Площадки»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подразделом </w:t>
      </w:r>
      <w:r w:rsidR="00606996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D25AB0" w:rsidRDefault="00D25AB0" w:rsidP="00D25AB0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D25AB0"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  <w:t>Места (площадки) накопления твердых коммунальных отходов и площадки для складирования отдельных групп коммунальных отходов. Требования к созданию, благоустройству и содержанию.</w:t>
      </w:r>
    </w:p>
    <w:p w:rsidR="00C920CA" w:rsidRDefault="00C920CA" w:rsidP="00C920C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>
        <w:rPr>
          <w:rFonts w:ascii="Times New Roman" w:hAnsi="Times New Roman" w:cs="Times New Roman"/>
          <w:sz w:val="28"/>
        </w:rPr>
        <w:t>«2.12.18.</w:t>
      </w:r>
      <w:r w:rsidR="00606996" w:rsidRPr="005E76BE">
        <w:rPr>
          <w:rFonts w:ascii="Times New Roman" w:hAnsi="Times New Roman" w:cs="Times New Roman"/>
          <w:sz w:val="28"/>
        </w:rPr>
        <w:t xml:space="preserve"> Физические и юридические лица независимо от организационно-правовых форм обязаны обеспечить содержание, своевременную и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законодательс</w:t>
      </w:r>
      <w:r w:rsidR="00606996">
        <w:rPr>
          <w:rFonts w:ascii="Times New Roman" w:hAnsi="Times New Roman" w:cs="Times New Roman"/>
          <w:sz w:val="28"/>
        </w:rPr>
        <w:t>твом и</w:t>
      </w:r>
      <w:r w:rsidR="00606996" w:rsidRPr="005E76BE">
        <w:rPr>
          <w:rFonts w:ascii="Times New Roman" w:hAnsi="Times New Roman" w:cs="Times New Roman"/>
          <w:sz w:val="28"/>
        </w:rPr>
        <w:t xml:space="preserve"> настоящими Правилами.</w:t>
      </w:r>
    </w:p>
    <w:p w:rsidR="00606996" w:rsidRPr="00C920CA" w:rsidRDefault="00C920CA" w:rsidP="00C920C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Theme="minorHAnsi" w:hAnsi="Times New Roman" w:cs="Times New Roman"/>
          <w:b/>
          <w:sz w:val="28"/>
          <w:szCs w:val="27"/>
          <w:lang w:eastAsia="en-US"/>
        </w:rPr>
      </w:pPr>
      <w:r w:rsidRPr="00C920CA">
        <w:rPr>
          <w:rFonts w:ascii="Times New Roman" w:eastAsiaTheme="minorHAnsi" w:hAnsi="Times New Roman" w:cs="Times New Roman"/>
          <w:sz w:val="28"/>
          <w:szCs w:val="27"/>
          <w:lang w:eastAsia="en-US"/>
        </w:rPr>
        <w:t>2.12.19</w:t>
      </w:r>
      <w:r>
        <w:rPr>
          <w:rFonts w:ascii="Times New Roman" w:eastAsiaTheme="minorHAnsi" w:hAnsi="Times New Roman" w:cs="Times New Roman"/>
          <w:sz w:val="28"/>
          <w:szCs w:val="27"/>
          <w:lang w:eastAsia="en-US"/>
        </w:rPr>
        <w:t>.</w:t>
      </w:r>
      <w:r w:rsidR="00606996">
        <w:rPr>
          <w:rFonts w:ascii="Times New Roman" w:hAnsi="Times New Roman" w:cs="Times New Roman"/>
          <w:sz w:val="28"/>
        </w:rPr>
        <w:t xml:space="preserve"> </w:t>
      </w:r>
      <w:r w:rsidR="00606996" w:rsidRPr="005E76BE">
        <w:rPr>
          <w:rFonts w:ascii="Times New Roman" w:hAnsi="Times New Roman" w:cs="Times New Roman"/>
          <w:sz w:val="28"/>
        </w:rPr>
        <w:t xml:space="preserve">Организация содержания территорий общего пользования осуществляется администрацией </w:t>
      </w:r>
      <w:r>
        <w:rPr>
          <w:rFonts w:ascii="Times New Roman" w:hAnsi="Times New Roman" w:cs="Times New Roman"/>
          <w:sz w:val="28"/>
        </w:rPr>
        <w:t xml:space="preserve">Шиховского сельского </w:t>
      </w:r>
      <w:r w:rsidR="00606996" w:rsidRPr="005E76BE">
        <w:rPr>
          <w:rFonts w:ascii="Times New Roman" w:hAnsi="Times New Roman" w:cs="Times New Roman"/>
          <w:sz w:val="28"/>
        </w:rPr>
        <w:t>поселения в пределах средств, предусмотренных на эти цели в бюджете поселения.</w:t>
      </w:r>
    </w:p>
    <w:p w:rsidR="00606996" w:rsidRPr="00606996" w:rsidRDefault="00C920CA" w:rsidP="006069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0" w:name="Par110"/>
      <w:bookmarkEnd w:id="0"/>
      <w:r>
        <w:rPr>
          <w:rFonts w:ascii="Times New Roman" w:hAnsi="Times New Roman" w:cs="Times New Roman"/>
          <w:sz w:val="28"/>
        </w:rPr>
        <w:t>2.12.20.</w:t>
      </w:r>
      <w:r w:rsidR="00606996" w:rsidRPr="005E76BE">
        <w:rPr>
          <w:rFonts w:ascii="Times New Roman" w:hAnsi="Times New Roman" w:cs="Times New Roman"/>
          <w:sz w:val="28"/>
        </w:rPr>
        <w:t xml:space="preserve"> Все виды бытовых отходов и мусора должны собираться в специальные мусоросборники (контейнеры), которые устанавливаются на специально оборудованных контейнерных площадках в необходимом количестве в соответствии с нормами накопления</w:t>
      </w:r>
      <w:r w:rsidR="00606996" w:rsidRPr="009B273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либо на специальных </w:t>
      </w:r>
      <w:r w:rsidR="00606996" w:rsidRPr="00606996">
        <w:rPr>
          <w:rFonts w:ascii="Times New Roman" w:hAnsi="Times New Roman" w:cs="Times New Roman"/>
          <w:sz w:val="28"/>
          <w:szCs w:val="28"/>
        </w:rPr>
        <w:lastRenderedPageBreak/>
        <w:t>площадках для складирования крупногабаритных отходов</w:t>
      </w:r>
      <w:r w:rsidR="00606996" w:rsidRPr="00606996">
        <w:rPr>
          <w:rFonts w:ascii="Times New Roman" w:hAnsi="Times New Roman" w:cs="Times New Roman"/>
          <w:sz w:val="28"/>
        </w:rPr>
        <w:t>.</w:t>
      </w:r>
    </w:p>
    <w:p w:rsidR="00606996" w:rsidRPr="005E76BE" w:rsidRDefault="00C920C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2.12.20.1.</w:t>
      </w:r>
      <w:r w:rsidR="00606996">
        <w:rPr>
          <w:rFonts w:ascii="Times New Roman" w:hAnsi="Times New Roman" w:cs="Times New Roman"/>
          <w:sz w:val="28"/>
        </w:rPr>
        <w:t xml:space="preserve"> </w:t>
      </w:r>
      <w:r w:rsidR="00606996" w:rsidRPr="005E76BE">
        <w:rPr>
          <w:rFonts w:ascii="Times New Roman" w:hAnsi="Times New Roman" w:cs="Times New Roman"/>
          <w:sz w:val="28"/>
        </w:rPr>
        <w:t xml:space="preserve">Контейнерные площадки для сбора твердых коммунальных отходов (ТКО) необходимо размещать на расстоянии не менее </w:t>
      </w:r>
      <w:smartTag w:uri="urn:schemas-microsoft-com:office:smarttags" w:element="metricconverter">
        <w:smartTagPr>
          <w:attr w:name="ProductID" w:val="20 метров"/>
        </w:smartTagPr>
        <w:r w:rsidR="00606996" w:rsidRPr="005E76BE">
          <w:rPr>
            <w:rFonts w:ascii="Times New Roman" w:hAnsi="Times New Roman" w:cs="Times New Roman"/>
            <w:sz w:val="28"/>
          </w:rPr>
          <w:t>20 метров</w:t>
        </w:r>
      </w:smartTag>
      <w:r w:rsidR="00606996" w:rsidRPr="005E76BE">
        <w:rPr>
          <w:rFonts w:ascii="Times New Roman" w:hAnsi="Times New Roman" w:cs="Times New Roman"/>
          <w:sz w:val="28"/>
        </w:rPr>
        <w:t xml:space="preserve"> от жилых домов, детских учреждений, спортивных площадок и от мест отдыха населения. </w:t>
      </w:r>
      <w:r w:rsidR="00606996" w:rsidRPr="009B2736">
        <w:rPr>
          <w:rFonts w:ascii="Times New Roman" w:hAnsi="Times New Roman" w:cs="Times New Roman"/>
          <w:sz w:val="28"/>
        </w:rPr>
        <w:t xml:space="preserve">Максимальное расстояние от жилых домов до контейнерных площадок не должно превышать </w:t>
      </w:r>
      <w:smartTag w:uri="urn:schemas-microsoft-com:office:smarttags" w:element="metricconverter">
        <w:smartTagPr>
          <w:attr w:name="ProductID" w:val="100 метров"/>
        </w:smartTagPr>
        <w:r w:rsidR="00606996" w:rsidRPr="009B2736">
          <w:rPr>
            <w:rFonts w:ascii="Times New Roman" w:hAnsi="Times New Roman" w:cs="Times New Roman"/>
            <w:sz w:val="28"/>
          </w:rPr>
          <w:t>100 метров</w:t>
        </w:r>
      </w:smartTag>
      <w:r w:rsidR="00606996" w:rsidRPr="009B2736">
        <w:rPr>
          <w:rFonts w:ascii="Times New Roman" w:hAnsi="Times New Roman" w:cs="Times New Roman"/>
          <w:sz w:val="28"/>
        </w:rPr>
        <w:t>.</w:t>
      </w:r>
    </w:p>
    <w:p w:rsidR="00606996" w:rsidRPr="005E76BE" w:rsidRDefault="00C920C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2.12.20.2. </w:t>
      </w:r>
      <w:r w:rsidR="00606996" w:rsidRPr="005E76BE">
        <w:rPr>
          <w:rFonts w:ascii="Times New Roman" w:hAnsi="Times New Roman" w:cs="Times New Roman"/>
          <w:sz w:val="28"/>
        </w:rPr>
        <w:t xml:space="preserve">В исключительных случаях в условиях сложившейся жилой застройки, где нет возможности соблюдения установленных разрывов от мест временного хранения ТКО, эти расстояния устанавливаются комиссионно </w:t>
      </w:r>
      <w:r w:rsidR="00606996" w:rsidRPr="00B06AF4">
        <w:rPr>
          <w:rFonts w:ascii="Times New Roman" w:hAnsi="Times New Roman" w:cs="Times New Roman"/>
          <w:sz w:val="28"/>
        </w:rPr>
        <w:t>(с участием</w:t>
      </w:r>
      <w:r w:rsidR="00606996" w:rsidRPr="00B06AF4">
        <w:rPr>
          <w:rFonts w:ascii="Times New Roman" w:hAnsi="Times New Roman" w:cs="Times New Roman"/>
          <w:color w:val="FF0000"/>
          <w:sz w:val="28"/>
        </w:rPr>
        <w:t xml:space="preserve"> </w:t>
      </w:r>
      <w:r w:rsidR="00606996" w:rsidRPr="00B06AF4">
        <w:rPr>
          <w:rFonts w:ascii="Times New Roman" w:hAnsi="Times New Roman" w:cs="Times New Roman"/>
          <w:sz w:val="28"/>
        </w:rPr>
        <w:t xml:space="preserve">жилищно-эксплуатационной организации, администрации </w:t>
      </w:r>
      <w:r w:rsidR="008F320E">
        <w:rPr>
          <w:rFonts w:ascii="Times New Roman" w:hAnsi="Times New Roman" w:cs="Times New Roman"/>
          <w:sz w:val="28"/>
        </w:rPr>
        <w:t>Шиховского сельского</w:t>
      </w:r>
      <w:r w:rsidR="00606996" w:rsidRPr="00B06AF4">
        <w:rPr>
          <w:rFonts w:ascii="Times New Roman" w:hAnsi="Times New Roman" w:cs="Times New Roman"/>
          <w:sz w:val="28"/>
        </w:rPr>
        <w:t xml:space="preserve"> поселения, специализированной организации, осуществляющей услугу по вывозу ТКО) и </w:t>
      </w:r>
      <w:r w:rsidR="00606996">
        <w:rPr>
          <w:rFonts w:ascii="Times New Roman" w:hAnsi="Times New Roman" w:cs="Times New Roman"/>
          <w:sz w:val="28"/>
        </w:rPr>
        <w:t xml:space="preserve">с </w:t>
      </w:r>
      <w:r w:rsidR="00606996" w:rsidRPr="00606996">
        <w:rPr>
          <w:rFonts w:ascii="Times New Roman" w:hAnsi="Times New Roman" w:cs="Times New Roman"/>
          <w:sz w:val="28"/>
        </w:rPr>
        <w:t xml:space="preserve">учетом </w:t>
      </w:r>
      <w:r w:rsidR="00606996" w:rsidRPr="00B06AF4">
        <w:rPr>
          <w:rFonts w:ascii="Times New Roman" w:hAnsi="Times New Roman" w:cs="Times New Roman"/>
          <w:sz w:val="28"/>
        </w:rPr>
        <w:t>решения собрания жителей.</w:t>
      </w:r>
      <w:r w:rsidR="00606996" w:rsidRPr="005E76BE">
        <w:rPr>
          <w:rFonts w:ascii="Times New Roman" w:hAnsi="Times New Roman" w:cs="Times New Roman"/>
          <w:sz w:val="28"/>
        </w:rPr>
        <w:t xml:space="preserve"> </w:t>
      </w:r>
    </w:p>
    <w:p w:rsidR="00606996" w:rsidRPr="00606996" w:rsidRDefault="00C920C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2.12.20.3.</w:t>
      </w:r>
      <w:r w:rsidR="00606996">
        <w:rPr>
          <w:rFonts w:ascii="Times New Roman" w:hAnsi="Times New Roman" w:cs="Times New Roman"/>
          <w:sz w:val="28"/>
        </w:rPr>
        <w:t xml:space="preserve"> </w:t>
      </w:r>
      <w:r w:rsidR="00606996" w:rsidRPr="005E76BE">
        <w:rPr>
          <w:rFonts w:ascii="Times New Roman" w:hAnsi="Times New Roman" w:cs="Times New Roman"/>
          <w:sz w:val="28"/>
        </w:rPr>
        <w:t xml:space="preserve">Контейнерные площадки должны быть с </w:t>
      </w:r>
      <w:r w:rsidR="00606996" w:rsidRPr="00606996">
        <w:rPr>
          <w:rFonts w:ascii="Times New Roman" w:hAnsi="Times New Roman" w:cs="Times New Roman"/>
          <w:sz w:val="28"/>
          <w:szCs w:val="28"/>
        </w:rPr>
        <w:t>твердым (</w:t>
      </w:r>
      <w:r w:rsidR="00606996" w:rsidRPr="00606996">
        <w:rPr>
          <w:rFonts w:ascii="Times New Roman" w:hAnsi="Times New Roman" w:cs="Times New Roman"/>
          <w:sz w:val="28"/>
        </w:rPr>
        <w:t xml:space="preserve">бетонным или асфальтобетонным) покрытием, ограничены бордюром и зелеными насаждениями (кустарниками) по периметру или иметь с трех сторон ограждение 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(профилированный лист, металлическая сетка) </w:t>
      </w:r>
      <w:r w:rsidR="00606996" w:rsidRPr="00606996">
        <w:rPr>
          <w:rFonts w:ascii="Times New Roman" w:hAnsi="Times New Roman" w:cs="Times New Roman"/>
          <w:sz w:val="28"/>
        </w:rPr>
        <w:t xml:space="preserve">высотой не менее </w:t>
      </w:r>
      <w:smartTag w:uri="urn:schemas-microsoft-com:office:smarttags" w:element="metricconverter">
        <w:smartTagPr>
          <w:attr w:name="ProductID" w:val="1,2 м"/>
        </w:smartTagPr>
        <w:r w:rsidR="00606996" w:rsidRPr="00606996">
          <w:rPr>
            <w:rFonts w:ascii="Times New Roman" w:hAnsi="Times New Roman" w:cs="Times New Roman"/>
            <w:sz w:val="28"/>
          </w:rPr>
          <w:t>1,2 м</w:t>
        </w:r>
      </w:smartTag>
      <w:r w:rsidR="00606996" w:rsidRPr="00606996">
        <w:rPr>
          <w:rFonts w:ascii="Times New Roman" w:hAnsi="Times New Roman" w:cs="Times New Roman"/>
          <w:sz w:val="28"/>
        </w:rPr>
        <w:t xml:space="preserve"> и удобный подъезд 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спец</w:t>
      </w:r>
      <w:proofErr w:type="gramEnd"/>
      <w:r w:rsidR="00606996" w:rsidRPr="00606996">
        <w:rPr>
          <w:rFonts w:ascii="Times New Roman" w:hAnsi="Times New Roman" w:cs="Times New Roman"/>
          <w:sz w:val="28"/>
        </w:rPr>
        <w:t xml:space="preserve"> автотранспорта. При условии отсутствия на контейнерах для сбора ТКО устрой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ств дл</w:t>
      </w:r>
      <w:proofErr w:type="gramEnd"/>
      <w:r w:rsidR="00606996" w:rsidRPr="00606996">
        <w:rPr>
          <w:rFonts w:ascii="Times New Roman" w:hAnsi="Times New Roman" w:cs="Times New Roman"/>
          <w:sz w:val="28"/>
        </w:rPr>
        <w:t>я защиты от осадков контейнерная площадка должна быть оборудована навесом (крышей) высотой, позволяющей свободную погрузку выгрузку контейнеров спец автотранспортом.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6996">
        <w:rPr>
          <w:rFonts w:ascii="Times New Roman" w:hAnsi="Times New Roman" w:cs="Times New Roman"/>
          <w:sz w:val="28"/>
        </w:rPr>
        <w:t>Обустройство площадки контейнерами с крышками (</w:t>
      </w:r>
      <w:proofErr w:type="spellStart"/>
      <w:r w:rsidRPr="00606996">
        <w:rPr>
          <w:rFonts w:ascii="Times New Roman" w:hAnsi="Times New Roman" w:cs="Times New Roman"/>
          <w:sz w:val="28"/>
        </w:rPr>
        <w:t>евроконтейнерами</w:t>
      </w:r>
      <w:proofErr w:type="spellEnd"/>
      <w:r w:rsidRPr="00606996">
        <w:rPr>
          <w:rFonts w:ascii="Times New Roman" w:hAnsi="Times New Roman" w:cs="Times New Roman"/>
          <w:sz w:val="28"/>
        </w:rPr>
        <w:t>) допускается без оборудования навесом (крышей).</w:t>
      </w:r>
    </w:p>
    <w:p w:rsidR="00606996" w:rsidRPr="00606996" w:rsidRDefault="00C920C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2.12.20.4.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 Контейнеры должны быть в исправном состоянии, чистыми и окрашенными, за исключением пластиковых и оцинкованных контейнеров, </w:t>
      </w:r>
      <w:r w:rsidR="00606996" w:rsidRPr="00606996">
        <w:rPr>
          <w:rFonts w:ascii="Times New Roman" w:hAnsi="Times New Roman" w:cs="Times New Roman"/>
          <w:sz w:val="28"/>
        </w:rPr>
        <w:t>с указанием наименования организации (предприятия), осуществляющей вывоз ТКО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6996" w:rsidRPr="005E76BE" w:rsidRDefault="00F82EE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2.12.21.</w:t>
      </w:r>
      <w:r w:rsidR="006069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6996" w:rsidRPr="005E76BE">
        <w:rPr>
          <w:rFonts w:ascii="Times New Roman" w:hAnsi="Times New Roman" w:cs="Times New Roman"/>
          <w:sz w:val="28"/>
        </w:rPr>
        <w:t>Контейнерные площадки, находящиеся в собственности граждан проживающих в индивидуальных жилых строениях, личных подсобных хозяйствах, должны располагаться на территории домовладения, соответствовать санитарно-эпидемиологическим требованиям, иметь бетонное или асфальтобетонное</w:t>
      </w:r>
      <w:r w:rsidR="00606996" w:rsidRPr="005E76BE">
        <w:rPr>
          <w:rFonts w:ascii="Times New Roman" w:hAnsi="Times New Roman" w:cs="Times New Roman"/>
          <w:color w:val="FF0000"/>
          <w:sz w:val="28"/>
        </w:rPr>
        <w:t xml:space="preserve"> </w:t>
      </w:r>
      <w:r w:rsidR="00606996" w:rsidRPr="005E76BE">
        <w:rPr>
          <w:rFonts w:ascii="Times New Roman" w:hAnsi="Times New Roman" w:cs="Times New Roman"/>
          <w:sz w:val="28"/>
        </w:rPr>
        <w:t xml:space="preserve">покрытие, с трех сторон ограждение высотой не менее </w:t>
      </w:r>
      <w:smartTag w:uri="urn:schemas-microsoft-com:office:smarttags" w:element="metricconverter">
        <w:smartTagPr>
          <w:attr w:name="ProductID" w:val="1,2 м"/>
        </w:smartTagPr>
        <w:r w:rsidR="00606996" w:rsidRPr="005E76BE">
          <w:rPr>
            <w:rFonts w:ascii="Times New Roman" w:hAnsi="Times New Roman" w:cs="Times New Roman"/>
            <w:sz w:val="28"/>
          </w:rPr>
          <w:t>1,2 м</w:t>
        </w:r>
      </w:smartTag>
      <w:r w:rsidR="00606996" w:rsidRPr="005E76BE">
        <w:rPr>
          <w:rFonts w:ascii="Times New Roman" w:hAnsi="Times New Roman" w:cs="Times New Roman"/>
          <w:sz w:val="28"/>
        </w:rPr>
        <w:t xml:space="preserve"> либо огорожено бордюрным камнем, расстояние до жилых помещений может быть не менее 8-12м, в обязательном порядке должен быть обеспечен подъезд спец автотранспорта для сбора</w:t>
      </w:r>
      <w:proofErr w:type="gramEnd"/>
      <w:r w:rsidR="00606996" w:rsidRPr="005E76BE">
        <w:rPr>
          <w:rFonts w:ascii="Times New Roman" w:hAnsi="Times New Roman" w:cs="Times New Roman"/>
          <w:sz w:val="28"/>
        </w:rPr>
        <w:t xml:space="preserve"> ТКО на территорию домовладения. Обязанность приобретения «индивидуальных» контейнеров лежит на гражданах, проживающих в таких помещениях.</w:t>
      </w:r>
    </w:p>
    <w:p w:rsidR="00606996" w:rsidRDefault="00F82EE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2.12.22. 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Обязанность по обустройству и последующему содержанию контейнерных площадок,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 специальных площадок для складирования крупногабаритных отходов и территории, прилегающей к месту погрузки твердых коммунальных отходов</w:t>
      </w:r>
      <w:r w:rsidR="00606996" w:rsidRPr="00606996">
        <w:rPr>
          <w:rFonts w:ascii="Times New Roman" w:hAnsi="Times New Roman" w:cs="Times New Roman"/>
          <w:sz w:val="28"/>
        </w:rPr>
        <w:t xml:space="preserve"> возлагается на собственников, владельцев зданий, строений сооружений, нежилых </w:t>
      </w:r>
      <w:r w:rsidR="00606996" w:rsidRPr="005E76BE">
        <w:rPr>
          <w:rFonts w:ascii="Times New Roman" w:hAnsi="Times New Roman" w:cs="Times New Roman"/>
          <w:sz w:val="28"/>
        </w:rPr>
        <w:t>помещений, граждан, имеющих в собственности индивидуальный жилищный фонд, товарищества собственников жилья, жилищные и жилищно-строительные кооперативы, управляющие и (или) обслуживающие жилищный фонд организации, дачные, садоводческие товарищества, гаражные кооперативы и кооперативы</w:t>
      </w:r>
      <w:proofErr w:type="gramEnd"/>
      <w:r w:rsidR="00606996" w:rsidRPr="005E76BE">
        <w:rPr>
          <w:rFonts w:ascii="Times New Roman" w:hAnsi="Times New Roman" w:cs="Times New Roman"/>
          <w:sz w:val="28"/>
        </w:rPr>
        <w:t xml:space="preserve"> по эксплуатации ям, закрепленных за данной контейнерной площадкой, либо организацию, осуществляющую вывоз ТКО по договору с собственником площадки.</w:t>
      </w:r>
    </w:p>
    <w:p w:rsidR="00606996" w:rsidRPr="00606996" w:rsidRDefault="00F82EEA" w:rsidP="00606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2.12.22.1. </w:t>
      </w:r>
      <w:r w:rsidR="00606996" w:rsidRPr="00606996">
        <w:rPr>
          <w:rFonts w:ascii="Times New Roman" w:hAnsi="Times New Roman" w:cs="Times New Roman"/>
          <w:sz w:val="28"/>
          <w:szCs w:val="28"/>
        </w:rPr>
        <w:t>Уборка контейнерных площадок для сбора твердых коммунальных отходов осуществляется ежедневно. Переполнение контейнеров и бункеров, предназначенных для сбора твердых коммунальных отходов, не допускается.</w:t>
      </w:r>
    </w:p>
    <w:p w:rsidR="00606996" w:rsidRPr="00606996" w:rsidRDefault="00F82EEA" w:rsidP="00606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2.12.22.2.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 Удаление с контейнерной площадки и прилегающей к ней территории отходов производства и потребления, высыпавшихся при выгрузке из контейнеров в </w:t>
      </w:r>
      <w:proofErr w:type="spellStart"/>
      <w:r w:rsidR="00606996" w:rsidRPr="00606996">
        <w:rPr>
          <w:rFonts w:ascii="Times New Roman" w:hAnsi="Times New Roman" w:cs="Times New Roman"/>
          <w:sz w:val="28"/>
          <w:szCs w:val="28"/>
        </w:rPr>
        <w:t>мусоровозный</w:t>
      </w:r>
      <w:proofErr w:type="spellEnd"/>
      <w:r w:rsidR="00606996" w:rsidRPr="00606996">
        <w:rPr>
          <w:rFonts w:ascii="Times New Roman" w:hAnsi="Times New Roman" w:cs="Times New Roman"/>
          <w:sz w:val="28"/>
          <w:szCs w:val="28"/>
        </w:rPr>
        <w:t xml:space="preserve"> транспорт, производится организациями, осуществляющими вывоз отходов.</w:t>
      </w:r>
    </w:p>
    <w:p w:rsidR="00606996" w:rsidRPr="00606996" w:rsidRDefault="00F82EEA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bookmarkStart w:id="1" w:name="Par121"/>
      <w:bookmarkEnd w:id="1"/>
      <w:r>
        <w:rPr>
          <w:rFonts w:ascii="Times New Roman" w:hAnsi="Times New Roman" w:cs="Times New Roman"/>
          <w:sz w:val="28"/>
        </w:rPr>
        <w:t xml:space="preserve">2.12.22.3. 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Все контейнерные площадки, предназначенные для накопления ТКО и КГО должны быть внесены</w:t>
      </w:r>
      <w:proofErr w:type="gramEnd"/>
      <w:r w:rsidR="00606996" w:rsidRPr="00606996">
        <w:rPr>
          <w:rFonts w:ascii="Times New Roman" w:hAnsi="Times New Roman" w:cs="Times New Roman"/>
          <w:sz w:val="28"/>
        </w:rPr>
        <w:t xml:space="preserve"> в Реестр мест (площадок) накопления твердых коммунальных отходов, который ведется администрацией Слободского муниципального района. </w:t>
      </w:r>
    </w:p>
    <w:p w:rsidR="00606996" w:rsidRPr="00606996" w:rsidRDefault="00606996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606996">
        <w:rPr>
          <w:rFonts w:ascii="Times New Roman" w:hAnsi="Times New Roman" w:cs="Times New Roman"/>
          <w:sz w:val="28"/>
        </w:rPr>
        <w:t xml:space="preserve">Администрация </w:t>
      </w:r>
      <w:r w:rsidR="00F82EEA">
        <w:rPr>
          <w:rFonts w:ascii="Times New Roman" w:hAnsi="Times New Roman" w:cs="Times New Roman"/>
          <w:sz w:val="28"/>
        </w:rPr>
        <w:t xml:space="preserve">Шиховского сельского </w:t>
      </w:r>
      <w:r w:rsidRPr="00606996">
        <w:rPr>
          <w:rFonts w:ascii="Times New Roman" w:hAnsi="Times New Roman" w:cs="Times New Roman"/>
          <w:sz w:val="28"/>
        </w:rPr>
        <w:t>поселения в соответствии с Административным регламентом предоставления муниципальной услуги по согласованию создания мест (площадок) накопления твердых коммунальных отходов, находящихся на территории муниципального образования «</w:t>
      </w:r>
      <w:proofErr w:type="spellStart"/>
      <w:r w:rsidR="00F82EEA">
        <w:rPr>
          <w:rFonts w:ascii="Times New Roman" w:hAnsi="Times New Roman" w:cs="Times New Roman"/>
          <w:sz w:val="28"/>
        </w:rPr>
        <w:t>Шиховское</w:t>
      </w:r>
      <w:proofErr w:type="spellEnd"/>
      <w:r w:rsidR="00F82EEA">
        <w:rPr>
          <w:rFonts w:ascii="Times New Roman" w:hAnsi="Times New Roman" w:cs="Times New Roman"/>
          <w:sz w:val="28"/>
        </w:rPr>
        <w:t xml:space="preserve"> сельское поселение Слободского района Кировской области</w:t>
      </w:r>
      <w:r w:rsidRPr="00606996">
        <w:rPr>
          <w:rFonts w:ascii="Times New Roman" w:hAnsi="Times New Roman" w:cs="Times New Roman"/>
          <w:sz w:val="28"/>
        </w:rPr>
        <w:t>» принимает решение о согласовании создания места (площадки) накопления твердых коммунальных отходов и передают данную информацию в администрацию Слободского муниципального района для внесения в Реестр мест (площадок) накопления</w:t>
      </w:r>
      <w:proofErr w:type="gramEnd"/>
      <w:r w:rsidRPr="00606996">
        <w:rPr>
          <w:rFonts w:ascii="Times New Roman" w:hAnsi="Times New Roman" w:cs="Times New Roman"/>
          <w:sz w:val="28"/>
        </w:rPr>
        <w:t xml:space="preserve"> ТКО.</w:t>
      </w:r>
    </w:p>
    <w:p w:rsid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2.12.22.4.</w:t>
      </w:r>
      <w:r w:rsidR="00606996" w:rsidRPr="006069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 xml:space="preserve">Юридические и физические лица, осуществляющие свою деятельность на территории муниципального образования, собственники, владельцы зданий, строений сооружений, нежилых </w:t>
      </w:r>
      <w:r w:rsidR="00606996" w:rsidRPr="005E76BE">
        <w:rPr>
          <w:rFonts w:ascii="Times New Roman" w:hAnsi="Times New Roman" w:cs="Times New Roman"/>
          <w:sz w:val="28"/>
        </w:rPr>
        <w:t>помещений, граждане, имеющие в собственности индивидуальный жилищный фонд, товарищества собственников жилья, жилищные и жилищно-строительные кооперативы, управляющие и (или) обслуживающие жилищный фонд организации, дачные, садоводческие товарищества, гаражные кооперативы и кооперативы по эксплуатации ям для хранения овощей обязаны заключить договоры на вывоз ТКО с региональным</w:t>
      </w:r>
      <w:proofErr w:type="gramEnd"/>
      <w:r w:rsidR="00606996" w:rsidRPr="005E76BE">
        <w:rPr>
          <w:rFonts w:ascii="Times New Roman" w:hAnsi="Times New Roman" w:cs="Times New Roman"/>
          <w:sz w:val="28"/>
        </w:rPr>
        <w:t xml:space="preserve"> оператором по обращению с ТКО, в соответствии с утвержденными среднегодовыми нормами накопления ТКО.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2.12.22.5.</w:t>
      </w:r>
      <w:r w:rsidR="00606996" w:rsidRPr="00606996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являющиеся собственниками твердых коммунальных отходов, обязаны обеспечить вывоз таких отходов.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2.12.22.6. </w:t>
      </w:r>
      <w:r w:rsidR="00606996" w:rsidRPr="00606996">
        <w:rPr>
          <w:rFonts w:ascii="Times New Roman" w:hAnsi="Times New Roman" w:cs="Times New Roman"/>
          <w:sz w:val="28"/>
        </w:rPr>
        <w:t>ТКО следует вывозить на полигоны, жидкие бытовые отходы - на сливные станции или поля ассенизации. Промышленные, не утилизируемые на производстве отходы и отходы, образующиеся при строительстве, ремонте зданий и сооружений, вывозятся транспортом предприятий на специальные полигоны.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2.12.22.7. </w:t>
      </w:r>
      <w:r w:rsidR="00606996" w:rsidRPr="00606996">
        <w:rPr>
          <w:rFonts w:ascii="Times New Roman" w:hAnsi="Times New Roman" w:cs="Times New Roman"/>
          <w:sz w:val="28"/>
        </w:rPr>
        <w:t>Ответственность за проведение мероприятий по устранению техногенных загрязнений возлагается на руководителей предприятий и учреждений, на чьей территории произошло загрязнение.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2.12.22.8. </w:t>
      </w:r>
      <w:r w:rsidR="00606996" w:rsidRPr="00606996">
        <w:rPr>
          <w:rFonts w:ascii="Times New Roman" w:hAnsi="Times New Roman" w:cs="Times New Roman"/>
          <w:sz w:val="28"/>
        </w:rPr>
        <w:t>Запрещается: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а) </w:t>
      </w:r>
      <w:r w:rsidR="00606996" w:rsidRPr="00606996">
        <w:rPr>
          <w:rFonts w:ascii="Times New Roman" w:hAnsi="Times New Roman" w:cs="Times New Roman"/>
          <w:sz w:val="28"/>
        </w:rPr>
        <w:t>бросать, складировать любые виды отходов, мусора, а также ветки и деревья вне установленных мест их сбора, складирования и хранения, перемещать отходы и мусор с целью складирования за границы закрепленных территорий;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б) </w:t>
      </w:r>
      <w:r w:rsidR="00606996" w:rsidRPr="00606996">
        <w:rPr>
          <w:rFonts w:ascii="Times New Roman" w:hAnsi="Times New Roman" w:cs="Times New Roman"/>
          <w:sz w:val="28"/>
        </w:rPr>
        <w:t xml:space="preserve">размещать тару (упаковку) вне торговых сооружений, оставлять на улице тару (упаковку) и мусор после окончания передвижной мелкорозничной </w:t>
      </w:r>
      <w:r w:rsidR="00606996" w:rsidRPr="00606996">
        <w:rPr>
          <w:rFonts w:ascii="Times New Roman" w:hAnsi="Times New Roman" w:cs="Times New Roman"/>
          <w:sz w:val="28"/>
        </w:rPr>
        <w:lastRenderedPageBreak/>
        <w:t>торговли;</w:t>
      </w:r>
    </w:p>
    <w:p w:rsidR="00606996" w:rsidRPr="00606996" w:rsidRDefault="00C675C4" w:rsidP="0060699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</w:rPr>
        <w:t>в)</w:t>
      </w:r>
      <w:r w:rsidR="00606996" w:rsidRPr="00606996">
        <w:rPr>
          <w:sz w:val="28"/>
          <w:szCs w:val="28"/>
        </w:rPr>
        <w:t xml:space="preserve"> сжигать любого вида мусор и тару;</w:t>
      </w:r>
    </w:p>
    <w:p w:rsidR="00606996" w:rsidRPr="00606996" w:rsidRDefault="00C675C4" w:rsidP="00606996">
      <w:pPr>
        <w:pStyle w:val="formattext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606996" w:rsidRPr="00606996">
        <w:rPr>
          <w:sz w:val="28"/>
          <w:szCs w:val="28"/>
        </w:rPr>
        <w:t xml:space="preserve"> устанавливать контейнеры для сбора твердых коммунальных отходов вне контейнерных площадок;</w:t>
      </w:r>
    </w:p>
    <w:p w:rsidR="00606996" w:rsidRPr="00606996" w:rsidRDefault="00C675C4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д)</w:t>
      </w:r>
      <w:r w:rsidR="00606996" w:rsidRPr="00606996">
        <w:rPr>
          <w:rFonts w:ascii="Times New Roman" w:hAnsi="Times New Roman" w:cs="Times New Roman"/>
          <w:sz w:val="28"/>
        </w:rPr>
        <w:t xml:space="preserve"> повреждать, опрокидывать или перемещать в другие 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места</w:t>
      </w:r>
      <w:proofErr w:type="gramEnd"/>
      <w:r w:rsidR="00606996" w:rsidRPr="00606996">
        <w:rPr>
          <w:rFonts w:ascii="Times New Roman" w:hAnsi="Times New Roman" w:cs="Times New Roman"/>
          <w:sz w:val="28"/>
        </w:rPr>
        <w:t xml:space="preserve"> размещенные в установленном порядке контейнеры для сбора бытовых отходов либо установленные малые архитектурные формы (скамейки, вазоны, урны и т.д.);</w:t>
      </w:r>
    </w:p>
    <w:p w:rsidR="00606996" w:rsidRPr="00606996" w:rsidRDefault="00C675C4" w:rsidP="0060699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е)</w:t>
      </w:r>
      <w:r w:rsidR="00606996" w:rsidRPr="00606996">
        <w:rPr>
          <w:rFonts w:ascii="Times New Roman" w:hAnsi="Times New Roman" w:cs="Times New Roman"/>
          <w:sz w:val="28"/>
        </w:rPr>
        <w:t xml:space="preserve"> ос</w:t>
      </w:r>
      <w:r w:rsidR="008F320E">
        <w:rPr>
          <w:rFonts w:ascii="Times New Roman" w:hAnsi="Times New Roman" w:cs="Times New Roman"/>
          <w:sz w:val="28"/>
        </w:rPr>
        <w:t xml:space="preserve">тавление </w:t>
      </w:r>
      <w:r w:rsidR="00606996" w:rsidRPr="00606996">
        <w:rPr>
          <w:rFonts w:ascii="Times New Roman" w:hAnsi="Times New Roman" w:cs="Times New Roman"/>
          <w:sz w:val="28"/>
        </w:rPr>
        <w:t xml:space="preserve">транспортных средств в непосредственной близости от </w:t>
      </w:r>
      <w:r w:rsidR="00606996" w:rsidRPr="00606996">
        <w:rPr>
          <w:rFonts w:ascii="Times New Roman" w:hAnsi="Times New Roman"/>
          <w:sz w:val="28"/>
          <w:szCs w:val="28"/>
        </w:rPr>
        <w:t xml:space="preserve">мест (площадок) накопления твердых коммунальных отходов </w:t>
      </w:r>
      <w:r w:rsidR="00606996" w:rsidRPr="00606996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и площадок для складирования отдельных групп коммунальных отходов, создание транспортными средствами иных препятствий гражданам, организациям, </w:t>
      </w:r>
      <w:proofErr w:type="gramStart"/>
      <w:r w:rsidR="00606996" w:rsidRPr="00606996">
        <w:rPr>
          <w:rFonts w:ascii="Times New Roman" w:eastAsiaTheme="minorHAnsi" w:hAnsi="Times New Roman" w:cs="Times New Roman"/>
          <w:sz w:val="28"/>
          <w:szCs w:val="27"/>
          <w:lang w:eastAsia="en-US"/>
        </w:rPr>
        <w:t>спец</w:t>
      </w:r>
      <w:proofErr w:type="gramEnd"/>
      <w:r w:rsidR="00606996" w:rsidRPr="00606996">
        <w:rPr>
          <w:rFonts w:ascii="Times New Roman" w:eastAsiaTheme="minorHAnsi" w:hAnsi="Times New Roman" w:cs="Times New Roman"/>
          <w:sz w:val="28"/>
          <w:szCs w:val="27"/>
          <w:lang w:eastAsia="en-US"/>
        </w:rPr>
        <w:t xml:space="preserve"> автотранспорту, иным лицам использованию контейнеров, складированию, погрузке-выгрузке отходов. </w:t>
      </w:r>
      <w:r w:rsidR="00606996" w:rsidRPr="00606996">
        <w:rPr>
          <w:rFonts w:ascii="Times New Roman" w:hAnsi="Times New Roman" w:cs="Times New Roman"/>
          <w:sz w:val="28"/>
        </w:rPr>
        <w:t xml:space="preserve"> </w:t>
      </w:r>
    </w:p>
    <w:p w:rsidR="00606996" w:rsidRPr="00606996" w:rsidRDefault="0059626B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ж)</w:t>
      </w:r>
      <w:r w:rsidR="00606996" w:rsidRPr="00606996">
        <w:rPr>
          <w:rFonts w:ascii="Times New Roman" w:hAnsi="Times New Roman" w:cs="Times New Roman"/>
          <w:sz w:val="28"/>
        </w:rPr>
        <w:t xml:space="preserve"> воспрепятствование проведению специализированной техникой работ по очистке и уборке территорий от снега и льда, мусора, выразившееся в оставлении автомототранспортных средств на срок более 24 часов, а также в период с 22 до 6 часов на проезжей части дорог в населенных пунктах, за исключением случаев аварийной остановки, либо в любое время года и суток во дворах домов в местах хранения</w:t>
      </w:r>
      <w:proofErr w:type="gramEnd"/>
      <w:r w:rsidR="00606996" w:rsidRPr="00606996">
        <w:rPr>
          <w:rFonts w:ascii="Times New Roman" w:hAnsi="Times New Roman" w:cs="Times New Roman"/>
          <w:sz w:val="28"/>
        </w:rPr>
        <w:t xml:space="preserve"> твердых и жидких бытовых отходов, 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затрудняющее</w:t>
      </w:r>
      <w:proofErr w:type="gramEnd"/>
      <w:r w:rsidR="00606996" w:rsidRPr="00606996">
        <w:rPr>
          <w:rFonts w:ascii="Times New Roman" w:hAnsi="Times New Roman" w:cs="Times New Roman"/>
          <w:sz w:val="28"/>
        </w:rPr>
        <w:t xml:space="preserve"> их отгрузку;</w:t>
      </w:r>
    </w:p>
    <w:p w:rsidR="00606996" w:rsidRDefault="0059626B" w:rsidP="0060699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з)</w:t>
      </w:r>
      <w:r w:rsidR="00606996" w:rsidRPr="00606996">
        <w:rPr>
          <w:rFonts w:ascii="Times New Roman" w:hAnsi="Times New Roman" w:cs="Times New Roman"/>
          <w:sz w:val="28"/>
        </w:rPr>
        <w:t xml:space="preserve"> на территории населенного пункта в общественных местах гражданам оставлять после себя мусор и другие отходы потребления</w:t>
      </w:r>
      <w:proofErr w:type="gramStart"/>
      <w:r w:rsidR="00606996" w:rsidRPr="00606996">
        <w:rPr>
          <w:rFonts w:ascii="Times New Roman" w:hAnsi="Times New Roman" w:cs="Times New Roman"/>
          <w:sz w:val="28"/>
        </w:rPr>
        <w:t>.».</w:t>
      </w:r>
      <w:proofErr w:type="gramEnd"/>
    </w:p>
    <w:p w:rsidR="00CF643A" w:rsidRDefault="00CF643A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20156" w:rsidRDefault="0059626B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932B3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20156" w:rsidRPr="00F20156">
        <w:rPr>
          <w:rFonts w:ascii="Times New Roman" w:hAnsi="Times New Roman" w:cs="Times New Roman"/>
          <w:bCs/>
          <w:sz w:val="28"/>
          <w:szCs w:val="28"/>
        </w:rPr>
        <w:t xml:space="preserve">Дополнить </w:t>
      </w:r>
      <w:r w:rsidR="00F20156" w:rsidRPr="00CF643A">
        <w:rPr>
          <w:rFonts w:ascii="Times New Roman" w:hAnsi="Times New Roman" w:cs="Times New Roman"/>
          <w:b/>
          <w:bCs/>
          <w:sz w:val="28"/>
          <w:szCs w:val="28"/>
        </w:rPr>
        <w:t>Подраздел 8.1 «Общие положения» Раздела 8 «Эксплуатация объектов благоустройства»</w:t>
      </w:r>
      <w:r w:rsidR="00932B36">
        <w:rPr>
          <w:rFonts w:ascii="Times New Roman" w:hAnsi="Times New Roman" w:cs="Times New Roman"/>
          <w:bCs/>
          <w:sz w:val="28"/>
          <w:szCs w:val="28"/>
        </w:rPr>
        <w:t xml:space="preserve"> пунктами </w:t>
      </w:r>
      <w:r w:rsidR="00F20156" w:rsidRPr="00F20156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932B36" w:rsidRPr="00932B36" w:rsidRDefault="00932B36" w:rsidP="004268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«8.1.3. Для целей настоящих Норм и Правил </w:t>
      </w:r>
      <w:r w:rsidR="004268F9">
        <w:rPr>
          <w:rFonts w:ascii="Times New Roman" w:hAnsi="Times New Roman" w:cs="Times New Roman"/>
          <w:bCs/>
          <w:sz w:val="28"/>
          <w:szCs w:val="28"/>
        </w:rPr>
        <w:t>под прилегающей территорией</w:t>
      </w:r>
      <w:r w:rsidRPr="00932B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268F9">
        <w:rPr>
          <w:rFonts w:ascii="Times New Roman" w:hAnsi="Times New Roman" w:cs="Times New Roman"/>
          <w:bCs/>
          <w:sz w:val="28"/>
          <w:szCs w:val="28"/>
        </w:rPr>
        <w:t xml:space="preserve">понимается </w:t>
      </w:r>
      <w:r w:rsidRPr="00932B36">
        <w:rPr>
          <w:rFonts w:ascii="Times New Roman" w:hAnsi="Times New Roman" w:cs="Times New Roman"/>
          <w:bCs/>
          <w:sz w:val="28"/>
          <w:szCs w:val="28"/>
        </w:rPr>
        <w:t>террит</w:t>
      </w:r>
      <w:r w:rsidR="004268F9">
        <w:rPr>
          <w:rFonts w:ascii="Times New Roman" w:hAnsi="Times New Roman" w:cs="Times New Roman"/>
          <w:bCs/>
          <w:sz w:val="28"/>
          <w:szCs w:val="28"/>
        </w:rPr>
        <w:t xml:space="preserve">ория, которой беспрепятственно </w:t>
      </w:r>
      <w:r w:rsidRPr="00932B36">
        <w:rPr>
          <w:rFonts w:ascii="Times New Roman" w:hAnsi="Times New Roman" w:cs="Times New Roman"/>
          <w:bCs/>
          <w:sz w:val="28"/>
          <w:szCs w:val="28"/>
        </w:rPr>
        <w:t xml:space="preserve">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 и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932B36">
        <w:rPr>
          <w:rFonts w:ascii="Times New Roman" w:hAnsi="Times New Roman" w:cs="Times New Roman"/>
          <w:bCs/>
          <w:sz w:val="28"/>
          <w:szCs w:val="28"/>
        </w:rPr>
        <w:t>границы</w:t>
      </w:r>
      <w:proofErr w:type="gramEnd"/>
      <w:r w:rsidRPr="00932B36">
        <w:rPr>
          <w:rFonts w:ascii="Times New Roman" w:hAnsi="Times New Roman" w:cs="Times New Roman"/>
          <w:bCs/>
          <w:sz w:val="28"/>
          <w:szCs w:val="28"/>
        </w:rPr>
        <w:t xml:space="preserve"> которой определены настоящими правилами благоустройства территории муниципального образования </w:t>
      </w:r>
    </w:p>
    <w:p w:rsidR="004268F9" w:rsidRDefault="004268F9" w:rsidP="004268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4. Границы прилегающей территории  определяются настоящими  правилами благоустройства муниципального образования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932B36" w:rsidRPr="00932B36" w:rsidRDefault="004268F9" w:rsidP="004268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8.1.5.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Для жилых домов (объектов индивидуального жилищного строительства, жилых домов блокированной застройки):</w:t>
      </w:r>
    </w:p>
    <w:p w:rsidR="00932B36" w:rsidRPr="00932B36" w:rsidRDefault="00932B36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B3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268F9">
        <w:rPr>
          <w:rFonts w:ascii="Times New Roman" w:hAnsi="Times New Roman" w:cs="Times New Roman"/>
          <w:bCs/>
          <w:sz w:val="28"/>
          <w:szCs w:val="28"/>
        </w:rPr>
        <w:t xml:space="preserve">8.1.5.1. </w:t>
      </w:r>
      <w:r w:rsidRPr="00932B36">
        <w:rPr>
          <w:rFonts w:ascii="Times New Roman" w:hAnsi="Times New Roman" w:cs="Times New Roman"/>
          <w:bCs/>
          <w:sz w:val="28"/>
          <w:szCs w:val="28"/>
        </w:rPr>
        <w:t>В случае если жилой дом расположен на земельном участке, который образован, - от границ земельного участка и до дорог, а в случае наличия вдоль дорог тротуаров – до таких тротуаров, но не более 6 метров;</w:t>
      </w:r>
    </w:p>
    <w:p w:rsidR="00932B36" w:rsidRPr="00932B36" w:rsidRDefault="00932B36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B3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268F9">
        <w:rPr>
          <w:rFonts w:ascii="Times New Roman" w:hAnsi="Times New Roman" w:cs="Times New Roman"/>
          <w:bCs/>
          <w:sz w:val="28"/>
          <w:szCs w:val="28"/>
        </w:rPr>
        <w:t>8.1.5.2.</w:t>
      </w:r>
      <w:r w:rsidRPr="00932B36">
        <w:rPr>
          <w:rFonts w:ascii="Times New Roman" w:hAnsi="Times New Roman" w:cs="Times New Roman"/>
          <w:bCs/>
          <w:sz w:val="28"/>
          <w:szCs w:val="28"/>
        </w:rPr>
        <w:t xml:space="preserve"> В случае</w:t>
      </w:r>
      <w:proofErr w:type="gramStart"/>
      <w:r w:rsidRPr="00932B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32B36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не образован, - от ограждения вокруг жилого дома и до дорог, а в случае наличия вдоль дорог тротуаров – до таких тротуаров, но не более 6 метров;</w:t>
      </w:r>
    </w:p>
    <w:p w:rsidR="004268F9" w:rsidRDefault="00932B36" w:rsidP="004268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B3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4268F9">
        <w:rPr>
          <w:rFonts w:ascii="Times New Roman" w:hAnsi="Times New Roman" w:cs="Times New Roman"/>
          <w:bCs/>
          <w:sz w:val="28"/>
          <w:szCs w:val="28"/>
        </w:rPr>
        <w:t>8.1.5.</w:t>
      </w:r>
      <w:r w:rsidRPr="00932B36">
        <w:rPr>
          <w:rFonts w:ascii="Times New Roman" w:hAnsi="Times New Roman" w:cs="Times New Roman"/>
          <w:bCs/>
          <w:sz w:val="28"/>
          <w:szCs w:val="28"/>
        </w:rPr>
        <w:t>3. В случае</w:t>
      </w:r>
      <w:proofErr w:type="gramStart"/>
      <w:r w:rsidRPr="00932B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32B36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не образован и не имеет ограждения вокруг жилого дома,  - от границ жилого дома и до дорог, а в случае наличия вдоль дорог тротуаров – до таких </w:t>
      </w:r>
      <w:r w:rsidR="004268F9">
        <w:rPr>
          <w:rFonts w:ascii="Times New Roman" w:hAnsi="Times New Roman" w:cs="Times New Roman"/>
          <w:bCs/>
          <w:sz w:val="28"/>
          <w:szCs w:val="28"/>
        </w:rPr>
        <w:t>тротуаров, но не более 6 метров</w:t>
      </w:r>
    </w:p>
    <w:p w:rsidR="00932B36" w:rsidRPr="00932B36" w:rsidRDefault="00E2216F" w:rsidP="004268F9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8.1.6.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Для многоквартирных домов в случае, если многоквартирный дом расположен на земельном участке, который образован не по границам этого дома, - от границ земельного участка, но не более 6 метров;</w:t>
      </w:r>
    </w:p>
    <w:p w:rsidR="00932B36" w:rsidRPr="00932B36" w:rsidRDefault="00E2216F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8.1.7.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Для встроено-пристроенных к многоквартирным домам нежилых зданий, строений, сооружений:</w:t>
      </w:r>
    </w:p>
    <w:p w:rsidR="00932B36" w:rsidRPr="00932B36" w:rsidRDefault="00E2216F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8.1.7.1.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932B36" w:rsidRPr="00932B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если встроено-пристроенные к многоквартирным домам нежилые здания, строения, сооружения расположены на земельном участке, который образован, - от границ земельного участка вдоль встроено-пристроенных нежилых зданий, строений, сооружений и до дорог (в случае размещения встроено-пристроенных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метров;</w:t>
      </w:r>
    </w:p>
    <w:p w:rsidR="00932B36" w:rsidRPr="00932B36" w:rsidRDefault="00E2216F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8.1.7.2.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932B36" w:rsidRPr="00932B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под встроено-пристроечными к многоквартирным домам нежилыми зданиями, строениями, сооружениями не образован, - от границ встроено-пристроенных к многоквартирным домам нежилых зданий, строений, сооружений и до дорог (в случае размещения встроено-пристроенных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15 метров</w:t>
      </w:r>
    </w:p>
    <w:p w:rsidR="00932B36" w:rsidRPr="00932B36" w:rsidRDefault="00E2216F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8.1.8.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Для отдельно стоящих нежилых зданий, строений, сооружений:</w:t>
      </w:r>
    </w:p>
    <w:p w:rsidR="00932B36" w:rsidRPr="00932B36" w:rsidRDefault="00E2216F" w:rsidP="00E2216F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8.1.8.1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случае, если нежилое здание, строение, сооружение расположено на земельном участке, который образован, - от границ земельного участка и до дорог (в случае размещения нежилых зданий, строений, сооружений вдоль дорог), включая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</w:p>
    <w:p w:rsidR="00932B36" w:rsidRPr="00932B36" w:rsidRDefault="00E2216F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8.1.8.2. 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>В случае</w:t>
      </w:r>
      <w:proofErr w:type="gramStart"/>
      <w:r w:rsidR="00932B36" w:rsidRPr="00932B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не образован, - от ограждения вокруг нежилого здания, строения, сооружения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15 метров;</w:t>
      </w:r>
    </w:p>
    <w:p w:rsidR="00932B36" w:rsidRPr="00932B36" w:rsidRDefault="00932B36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2B36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E2216F">
        <w:rPr>
          <w:rFonts w:ascii="Times New Roman" w:hAnsi="Times New Roman" w:cs="Times New Roman"/>
          <w:bCs/>
          <w:sz w:val="28"/>
          <w:szCs w:val="28"/>
        </w:rPr>
        <w:t>8.1.8.3</w:t>
      </w:r>
      <w:r w:rsidRPr="00932B36">
        <w:rPr>
          <w:rFonts w:ascii="Times New Roman" w:hAnsi="Times New Roman" w:cs="Times New Roman"/>
          <w:bCs/>
          <w:sz w:val="28"/>
          <w:szCs w:val="28"/>
        </w:rPr>
        <w:t>. В случае</w:t>
      </w:r>
      <w:proofErr w:type="gramStart"/>
      <w:r w:rsidRPr="00932B36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 w:rsidRPr="00932B36">
        <w:rPr>
          <w:rFonts w:ascii="Times New Roman" w:hAnsi="Times New Roman" w:cs="Times New Roman"/>
          <w:bCs/>
          <w:sz w:val="28"/>
          <w:szCs w:val="28"/>
        </w:rPr>
        <w:t xml:space="preserve"> если земельный участок не образован и не имеет ограждения, - от границ нежилого здания, строения, сооружения и до дорог, в  случае наличия вдоль дорог тротуаров – до таких тротуаров, но не более 15 метров</w:t>
      </w:r>
    </w:p>
    <w:p w:rsidR="00932B36" w:rsidRPr="00932B36" w:rsidRDefault="00A54004" w:rsidP="00932B36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8.1.9.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932B36" w:rsidRPr="00932B36">
        <w:rPr>
          <w:rFonts w:ascii="Times New Roman" w:hAnsi="Times New Roman" w:cs="Times New Roman"/>
          <w:bCs/>
          <w:sz w:val="28"/>
          <w:szCs w:val="28"/>
        </w:rPr>
        <w:t>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участка, либо если земельный участок под ним не образован или границы его месторасположения не уточнены, - от данных объектов и до дорог, а в случае наличия вдоль дорог тротуаров – до таких тротуаров, но не более 3 метров</w:t>
      </w:r>
      <w:proofErr w:type="gramEnd"/>
    </w:p>
    <w:p w:rsidR="00932B36" w:rsidRPr="00932B36" w:rsidRDefault="00A54004" w:rsidP="00A5400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8.1.10.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Для нестационарных объектов, размещенных на земельных участках, которые образованы, - от границ земельного участка и до дорог, а в случае наличия вдоль дорог тротуаров – до таких тротуаров, но не более 3 метров</w:t>
      </w:r>
    </w:p>
    <w:p w:rsidR="00F20156" w:rsidRDefault="00A54004" w:rsidP="00A54004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8.1.11.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Для строительных площадок – от ограждения строительной площадки, а в случае его отсутствия – от границ земельного участка, который образован, и до дорог, а в случае наличия вдоль дорог тротуаров – до таких тротуаров, но не более 10 метров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</w:t>
      </w:r>
      <w:r w:rsidR="00932B36" w:rsidRPr="00932B36">
        <w:rPr>
          <w:rFonts w:ascii="Times New Roman" w:hAnsi="Times New Roman" w:cs="Times New Roman"/>
          <w:bCs/>
          <w:sz w:val="28"/>
          <w:szCs w:val="28"/>
        </w:rPr>
        <w:t xml:space="preserve"> 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CF643A" w:rsidRDefault="00CF643A" w:rsidP="00BF53B7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F53B7" w:rsidRPr="00BF53B7" w:rsidRDefault="00CF643A" w:rsidP="00C45DBF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1.4. </w:t>
      </w:r>
      <w:r w:rsidR="00BF53B7">
        <w:rPr>
          <w:rFonts w:ascii="Times New Roman" w:hAnsi="Times New Roman" w:cs="Times New Roman"/>
          <w:bCs/>
          <w:sz w:val="28"/>
          <w:szCs w:val="28"/>
        </w:rPr>
        <w:t>Абзац третий пункта 8.2.1</w:t>
      </w:r>
      <w:r w:rsidR="00F20156">
        <w:rPr>
          <w:rFonts w:ascii="Times New Roman" w:hAnsi="Times New Roman" w:cs="Times New Roman"/>
          <w:bCs/>
          <w:sz w:val="28"/>
          <w:szCs w:val="28"/>
        </w:rPr>
        <w:t>5</w:t>
      </w:r>
      <w:r w:rsidR="00BF53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F53B7" w:rsidRPr="00C45DBF">
        <w:rPr>
          <w:rFonts w:ascii="Times New Roman" w:hAnsi="Times New Roman" w:cs="Times New Roman"/>
          <w:b/>
          <w:bCs/>
          <w:sz w:val="28"/>
          <w:szCs w:val="28"/>
        </w:rPr>
        <w:t>Подраздела 8.2 «Уборка территории муниципального образования» Раздела 8 «Эксплуатация объектов благоустройства»</w:t>
      </w:r>
      <w:r w:rsidR="00C45DBF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23D57">
        <w:rPr>
          <w:rFonts w:ascii="Times New Roman" w:hAnsi="Times New Roman" w:cs="Times New Roman"/>
          <w:bCs/>
          <w:sz w:val="28"/>
          <w:szCs w:val="28"/>
        </w:rPr>
        <w:t>исключить.</w:t>
      </w:r>
    </w:p>
    <w:p w:rsidR="00606996" w:rsidRDefault="00606996" w:rsidP="00C45DB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704FF3" w:rsidRPr="000F4B85" w:rsidRDefault="00BA72B5" w:rsidP="00BA606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0F4B85">
        <w:rPr>
          <w:rFonts w:ascii="Times New Roman" w:eastAsia="Times New Roman" w:hAnsi="Times New Roman" w:cs="Times New Roman"/>
          <w:sz w:val="28"/>
          <w:szCs w:val="27"/>
        </w:rPr>
        <w:t>2.</w:t>
      </w:r>
      <w:r w:rsidRPr="000F4B85">
        <w:rPr>
          <w:rFonts w:ascii="Times New Roman" w:eastAsia="Times New Roman" w:hAnsi="Times New Roman" w:cs="Times New Roman"/>
          <w:sz w:val="28"/>
          <w:szCs w:val="27"/>
        </w:rPr>
        <w:tab/>
      </w:r>
      <w:r w:rsidR="00B36794" w:rsidRPr="000F4B85">
        <w:rPr>
          <w:rFonts w:ascii="Times New Roman" w:hAnsi="Times New Roman" w:cs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 w:rsidR="002E6993">
        <w:rPr>
          <w:rFonts w:ascii="Times New Roman" w:hAnsi="Times New Roman" w:cs="Times New Roman"/>
          <w:sz w:val="28"/>
          <w:szCs w:val="27"/>
        </w:rPr>
        <w:t>»</w:t>
      </w:r>
      <w:r w:rsidR="0041143F" w:rsidRPr="000F4B85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BA72B5" w:rsidRDefault="00BA72B5" w:rsidP="000F4B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0F4B85">
        <w:rPr>
          <w:rFonts w:ascii="Times New Roman" w:eastAsia="Calibri" w:hAnsi="Times New Roman" w:cs="Times New Roman"/>
          <w:sz w:val="28"/>
          <w:szCs w:val="27"/>
          <w:lang w:eastAsia="en-US"/>
        </w:rPr>
        <w:t>3.</w:t>
      </w:r>
      <w:r w:rsidRPr="000F4B85">
        <w:rPr>
          <w:rFonts w:ascii="Times New Roman" w:eastAsia="Calibri" w:hAnsi="Times New Roman" w:cs="Times New Roman"/>
          <w:sz w:val="28"/>
          <w:szCs w:val="27"/>
          <w:lang w:eastAsia="en-US"/>
        </w:rPr>
        <w:tab/>
        <w:t xml:space="preserve">Настоящее </w:t>
      </w:r>
      <w:r w:rsidR="00B36794" w:rsidRPr="000F4B85">
        <w:rPr>
          <w:rFonts w:ascii="Times New Roman" w:hAnsi="Times New Roman" w:cs="Times New Roman"/>
          <w:sz w:val="28"/>
          <w:szCs w:val="27"/>
        </w:rPr>
        <w:t>решение вступает в силу со дня опубликования.</w:t>
      </w:r>
      <w:r w:rsidR="00B36794" w:rsidRPr="000F4B85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</w:p>
    <w:p w:rsidR="00C45DBF" w:rsidRDefault="00C45DBF" w:rsidP="000F4B85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</w:p>
    <w:p w:rsidR="00C45DBF" w:rsidRPr="00C45DBF" w:rsidRDefault="00C45DBF" w:rsidP="00C45DBF">
      <w:pPr>
        <w:tabs>
          <w:tab w:val="left" w:pos="14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45DBF">
        <w:rPr>
          <w:rFonts w:ascii="Times New Roman" w:eastAsia="Times New Roman" w:hAnsi="Times New Roman" w:cs="Times New Roman"/>
          <w:sz w:val="28"/>
          <w:szCs w:val="24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</w:rPr>
        <w:t>Шиховского</w:t>
      </w:r>
    </w:p>
    <w:p w:rsidR="00C45DBF" w:rsidRPr="00C45DBF" w:rsidRDefault="00C45DBF" w:rsidP="00C45DBF">
      <w:pPr>
        <w:tabs>
          <w:tab w:val="left" w:pos="1080"/>
        </w:tabs>
        <w:spacing w:after="0" w:line="360" w:lineRule="auto"/>
        <w:ind w:left="945" w:hanging="930"/>
        <w:rPr>
          <w:rFonts w:ascii="Times New Roman" w:eastAsia="Times New Roman" w:hAnsi="Times New Roman" w:cs="Times New Roman"/>
          <w:sz w:val="28"/>
          <w:szCs w:val="24"/>
        </w:rPr>
      </w:pPr>
      <w:r w:rsidRPr="00C45DBF">
        <w:rPr>
          <w:rFonts w:ascii="Times New Roman" w:eastAsia="Times New Roman" w:hAnsi="Times New Roman" w:cs="Times New Roman"/>
          <w:sz w:val="28"/>
          <w:szCs w:val="24"/>
        </w:rPr>
        <w:t xml:space="preserve">сельского поселения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4"/>
        </w:rPr>
        <w:t>В.А. Бушуев</w:t>
      </w:r>
    </w:p>
    <w:p w:rsidR="00C45DBF" w:rsidRPr="00C45DBF" w:rsidRDefault="001D2818" w:rsidP="00C45DB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2818" w:rsidRDefault="001D2818" w:rsidP="001D281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3781" w:rsidRDefault="00983781" w:rsidP="004371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2" w:name="_GoBack"/>
      <w:bookmarkEnd w:id="2"/>
    </w:p>
    <w:sectPr w:rsidR="00983781" w:rsidSect="00BF4F65">
      <w:headerReference w:type="default" r:id="rId9"/>
      <w:pgSz w:w="11906" w:h="16838"/>
      <w:pgMar w:top="284" w:right="680" w:bottom="284" w:left="1588" w:header="425" w:footer="414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276" w:rsidRDefault="00523276" w:rsidP="00450622">
      <w:pPr>
        <w:spacing w:after="0" w:line="240" w:lineRule="auto"/>
      </w:pPr>
      <w:r>
        <w:separator/>
      </w:r>
    </w:p>
  </w:endnote>
  <w:endnote w:type="continuationSeparator" w:id="0">
    <w:p w:rsidR="00523276" w:rsidRDefault="00523276" w:rsidP="0045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276" w:rsidRDefault="00523276" w:rsidP="00450622">
      <w:pPr>
        <w:spacing w:after="0" w:line="240" w:lineRule="auto"/>
      </w:pPr>
      <w:r>
        <w:separator/>
      </w:r>
    </w:p>
  </w:footnote>
  <w:footnote w:type="continuationSeparator" w:id="0">
    <w:p w:rsidR="00523276" w:rsidRDefault="00523276" w:rsidP="00450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1323247"/>
      <w:docPartObj>
        <w:docPartGallery w:val="Page Numbers (Top of Page)"/>
        <w:docPartUnique/>
      </w:docPartObj>
    </w:sdtPr>
    <w:sdtContent>
      <w:p w:rsidR="00BE2A5B" w:rsidRDefault="00722AB6">
        <w:pPr>
          <w:pStyle w:val="a9"/>
          <w:jc w:val="center"/>
        </w:pPr>
        <w:r>
          <w:fldChar w:fldCharType="begin"/>
        </w:r>
        <w:r w:rsidR="00BE2A5B">
          <w:instrText>PAGE   \* MERGEFORMAT</w:instrText>
        </w:r>
        <w:r>
          <w:fldChar w:fldCharType="separate"/>
        </w:r>
        <w:r w:rsidR="005A7916">
          <w:rPr>
            <w:noProof/>
          </w:rPr>
          <w:t>2</w:t>
        </w:r>
        <w:r>
          <w:fldChar w:fldCharType="end"/>
        </w:r>
      </w:p>
    </w:sdtContent>
  </w:sdt>
  <w:p w:rsidR="00BE2A5B" w:rsidRDefault="00BE2A5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13A"/>
    <w:multiLevelType w:val="hybridMultilevel"/>
    <w:tmpl w:val="6388C8F0"/>
    <w:lvl w:ilvl="0" w:tplc="D19E4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F1908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C1447"/>
    <w:multiLevelType w:val="hybridMultilevel"/>
    <w:tmpl w:val="A3B86638"/>
    <w:lvl w:ilvl="0" w:tplc="ABBA68CA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EA13591"/>
    <w:multiLevelType w:val="hybridMultilevel"/>
    <w:tmpl w:val="4D1C9B52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ECB056C"/>
    <w:multiLevelType w:val="hybridMultilevel"/>
    <w:tmpl w:val="661E0878"/>
    <w:lvl w:ilvl="0" w:tplc="618C9E1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9345EB6"/>
    <w:multiLevelType w:val="hybridMultilevel"/>
    <w:tmpl w:val="4E12A042"/>
    <w:lvl w:ilvl="0" w:tplc="59BAACEC">
      <w:start w:val="4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0E5FD2"/>
    <w:multiLevelType w:val="hybridMultilevel"/>
    <w:tmpl w:val="6CCA1CD0"/>
    <w:lvl w:ilvl="0" w:tplc="30E662D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16EAC"/>
    <w:multiLevelType w:val="hybridMultilevel"/>
    <w:tmpl w:val="0D5CD49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A105FC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F678BE"/>
    <w:multiLevelType w:val="hybridMultilevel"/>
    <w:tmpl w:val="11F07E46"/>
    <w:lvl w:ilvl="0" w:tplc="8DCE7C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45F4CBD"/>
    <w:multiLevelType w:val="hybridMultilevel"/>
    <w:tmpl w:val="71A2DC2A"/>
    <w:lvl w:ilvl="0" w:tplc="E146F55C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9E94B94"/>
    <w:multiLevelType w:val="hybridMultilevel"/>
    <w:tmpl w:val="F372F2EA"/>
    <w:lvl w:ilvl="0" w:tplc="02F003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B6E1E87"/>
    <w:multiLevelType w:val="multilevel"/>
    <w:tmpl w:val="468487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 w:val="0"/>
      </w:rPr>
    </w:lvl>
  </w:abstractNum>
  <w:abstractNum w:abstractNumId="13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8A0658B"/>
    <w:multiLevelType w:val="hybridMultilevel"/>
    <w:tmpl w:val="B4825AB6"/>
    <w:lvl w:ilvl="0" w:tplc="F7E482C6">
      <w:start w:val="1"/>
      <w:numFmt w:val="decimal"/>
      <w:lvlText w:val="%1."/>
      <w:lvlJc w:val="left"/>
      <w:pPr>
        <w:ind w:left="163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765F2"/>
    <w:multiLevelType w:val="hybridMultilevel"/>
    <w:tmpl w:val="B61E2F2A"/>
    <w:lvl w:ilvl="0" w:tplc="346A2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6"/>
  </w:num>
  <w:num w:numId="5">
    <w:abstractNumId w:val="1"/>
  </w:num>
  <w:num w:numId="6">
    <w:abstractNumId w:val="12"/>
  </w:num>
  <w:num w:numId="7">
    <w:abstractNumId w:val="13"/>
  </w:num>
  <w:num w:numId="8">
    <w:abstractNumId w:val="15"/>
  </w:num>
  <w:num w:numId="9">
    <w:abstractNumId w:val="11"/>
  </w:num>
  <w:num w:numId="10">
    <w:abstractNumId w:val="8"/>
  </w:num>
  <w:num w:numId="11">
    <w:abstractNumId w:val="5"/>
  </w:num>
  <w:num w:numId="12">
    <w:abstractNumId w:val="0"/>
  </w:num>
  <w:num w:numId="13">
    <w:abstractNumId w:val="10"/>
  </w:num>
  <w:num w:numId="14">
    <w:abstractNumId w:val="2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5E7B"/>
    <w:rsid w:val="00000DBC"/>
    <w:rsid w:val="0001142F"/>
    <w:rsid w:val="00012A63"/>
    <w:rsid w:val="000270A4"/>
    <w:rsid w:val="0002777B"/>
    <w:rsid w:val="00027917"/>
    <w:rsid w:val="00031140"/>
    <w:rsid w:val="00031FD8"/>
    <w:rsid w:val="00032B9D"/>
    <w:rsid w:val="00042EB5"/>
    <w:rsid w:val="0004488C"/>
    <w:rsid w:val="0004507C"/>
    <w:rsid w:val="00045097"/>
    <w:rsid w:val="000507EB"/>
    <w:rsid w:val="00056B64"/>
    <w:rsid w:val="00063F79"/>
    <w:rsid w:val="00071DE7"/>
    <w:rsid w:val="00077D62"/>
    <w:rsid w:val="00077E68"/>
    <w:rsid w:val="00083746"/>
    <w:rsid w:val="00085AA3"/>
    <w:rsid w:val="00086598"/>
    <w:rsid w:val="000869DF"/>
    <w:rsid w:val="00090F20"/>
    <w:rsid w:val="00096F86"/>
    <w:rsid w:val="000A1684"/>
    <w:rsid w:val="000A1E3E"/>
    <w:rsid w:val="000A3CF6"/>
    <w:rsid w:val="000B4EA2"/>
    <w:rsid w:val="000B570E"/>
    <w:rsid w:val="000C1728"/>
    <w:rsid w:val="000C1C09"/>
    <w:rsid w:val="000C61F2"/>
    <w:rsid w:val="000C7D34"/>
    <w:rsid w:val="000D4036"/>
    <w:rsid w:val="000D5268"/>
    <w:rsid w:val="000D52B2"/>
    <w:rsid w:val="000D544B"/>
    <w:rsid w:val="000E0FDF"/>
    <w:rsid w:val="000E13DB"/>
    <w:rsid w:val="000E34AD"/>
    <w:rsid w:val="000E3528"/>
    <w:rsid w:val="000E3EDA"/>
    <w:rsid w:val="000F0C4A"/>
    <w:rsid w:val="000F367C"/>
    <w:rsid w:val="000F4B85"/>
    <w:rsid w:val="000F6603"/>
    <w:rsid w:val="000F6AFE"/>
    <w:rsid w:val="000F705D"/>
    <w:rsid w:val="00100FED"/>
    <w:rsid w:val="00101203"/>
    <w:rsid w:val="001028C2"/>
    <w:rsid w:val="00105218"/>
    <w:rsid w:val="00105273"/>
    <w:rsid w:val="001110B9"/>
    <w:rsid w:val="00112F51"/>
    <w:rsid w:val="00113D5D"/>
    <w:rsid w:val="00120D71"/>
    <w:rsid w:val="00120E32"/>
    <w:rsid w:val="00122A0A"/>
    <w:rsid w:val="0013089D"/>
    <w:rsid w:val="0013189C"/>
    <w:rsid w:val="00134413"/>
    <w:rsid w:val="001364C0"/>
    <w:rsid w:val="00140E36"/>
    <w:rsid w:val="00144F63"/>
    <w:rsid w:val="00145213"/>
    <w:rsid w:val="00145493"/>
    <w:rsid w:val="00146E9A"/>
    <w:rsid w:val="00146F98"/>
    <w:rsid w:val="00151ABD"/>
    <w:rsid w:val="00153308"/>
    <w:rsid w:val="00157900"/>
    <w:rsid w:val="00163D75"/>
    <w:rsid w:val="00164C72"/>
    <w:rsid w:val="00164D8F"/>
    <w:rsid w:val="00175AC7"/>
    <w:rsid w:val="00175CE2"/>
    <w:rsid w:val="00181A5B"/>
    <w:rsid w:val="001845B4"/>
    <w:rsid w:val="00185B67"/>
    <w:rsid w:val="00187E1A"/>
    <w:rsid w:val="00195CFD"/>
    <w:rsid w:val="001973CC"/>
    <w:rsid w:val="001979F5"/>
    <w:rsid w:val="00197B26"/>
    <w:rsid w:val="001A0AE0"/>
    <w:rsid w:val="001A34C4"/>
    <w:rsid w:val="001A55C1"/>
    <w:rsid w:val="001A5943"/>
    <w:rsid w:val="001A65E1"/>
    <w:rsid w:val="001A7009"/>
    <w:rsid w:val="001A7DDA"/>
    <w:rsid w:val="001A7FFA"/>
    <w:rsid w:val="001B0366"/>
    <w:rsid w:val="001B65D8"/>
    <w:rsid w:val="001C0F12"/>
    <w:rsid w:val="001D188C"/>
    <w:rsid w:val="001D2818"/>
    <w:rsid w:val="001D6500"/>
    <w:rsid w:val="001E5E79"/>
    <w:rsid w:val="001F0BFB"/>
    <w:rsid w:val="001F15C4"/>
    <w:rsid w:val="001F3D8C"/>
    <w:rsid w:val="001F5D20"/>
    <w:rsid w:val="002001FB"/>
    <w:rsid w:val="002045C6"/>
    <w:rsid w:val="0021215C"/>
    <w:rsid w:val="002133EE"/>
    <w:rsid w:val="002135B5"/>
    <w:rsid w:val="00216F5F"/>
    <w:rsid w:val="00217561"/>
    <w:rsid w:val="00226B20"/>
    <w:rsid w:val="00227F2B"/>
    <w:rsid w:val="00230108"/>
    <w:rsid w:val="00234D46"/>
    <w:rsid w:val="00236BA4"/>
    <w:rsid w:val="002400E8"/>
    <w:rsid w:val="00240322"/>
    <w:rsid w:val="00244985"/>
    <w:rsid w:val="00245872"/>
    <w:rsid w:val="002552CA"/>
    <w:rsid w:val="002561A0"/>
    <w:rsid w:val="00257A4D"/>
    <w:rsid w:val="00265B07"/>
    <w:rsid w:val="00265B8C"/>
    <w:rsid w:val="00267996"/>
    <w:rsid w:val="0027506F"/>
    <w:rsid w:val="00275D07"/>
    <w:rsid w:val="00280A73"/>
    <w:rsid w:val="00280EDB"/>
    <w:rsid w:val="002819A9"/>
    <w:rsid w:val="00283658"/>
    <w:rsid w:val="0028602C"/>
    <w:rsid w:val="002860EE"/>
    <w:rsid w:val="0028631E"/>
    <w:rsid w:val="00286A74"/>
    <w:rsid w:val="00287869"/>
    <w:rsid w:val="002A00B1"/>
    <w:rsid w:val="002A12A4"/>
    <w:rsid w:val="002A198C"/>
    <w:rsid w:val="002A5388"/>
    <w:rsid w:val="002B06E7"/>
    <w:rsid w:val="002B196F"/>
    <w:rsid w:val="002B1AF8"/>
    <w:rsid w:val="002C4564"/>
    <w:rsid w:val="002C4C1B"/>
    <w:rsid w:val="002C5CF5"/>
    <w:rsid w:val="002D6D10"/>
    <w:rsid w:val="002E2F30"/>
    <w:rsid w:val="002E3CD4"/>
    <w:rsid w:val="002E4C25"/>
    <w:rsid w:val="002E6993"/>
    <w:rsid w:val="002E6EC1"/>
    <w:rsid w:val="00303555"/>
    <w:rsid w:val="0030748A"/>
    <w:rsid w:val="00313A2D"/>
    <w:rsid w:val="00316A89"/>
    <w:rsid w:val="0032166A"/>
    <w:rsid w:val="003231EB"/>
    <w:rsid w:val="003234D2"/>
    <w:rsid w:val="00323B81"/>
    <w:rsid w:val="00323CCF"/>
    <w:rsid w:val="00323FFA"/>
    <w:rsid w:val="00324E8B"/>
    <w:rsid w:val="003259FE"/>
    <w:rsid w:val="00326358"/>
    <w:rsid w:val="003272B0"/>
    <w:rsid w:val="003331EA"/>
    <w:rsid w:val="003344D0"/>
    <w:rsid w:val="0033616C"/>
    <w:rsid w:val="003372D3"/>
    <w:rsid w:val="00337A03"/>
    <w:rsid w:val="003408CC"/>
    <w:rsid w:val="00342FD7"/>
    <w:rsid w:val="00343624"/>
    <w:rsid w:val="00352C9F"/>
    <w:rsid w:val="00353421"/>
    <w:rsid w:val="00353905"/>
    <w:rsid w:val="00362FA9"/>
    <w:rsid w:val="00363830"/>
    <w:rsid w:val="00363928"/>
    <w:rsid w:val="003656A0"/>
    <w:rsid w:val="00370716"/>
    <w:rsid w:val="00370B64"/>
    <w:rsid w:val="003728D8"/>
    <w:rsid w:val="003736B9"/>
    <w:rsid w:val="003743F6"/>
    <w:rsid w:val="00393B4E"/>
    <w:rsid w:val="0039424E"/>
    <w:rsid w:val="003950E5"/>
    <w:rsid w:val="003A275E"/>
    <w:rsid w:val="003B09A2"/>
    <w:rsid w:val="003B133E"/>
    <w:rsid w:val="003B23BF"/>
    <w:rsid w:val="003B3205"/>
    <w:rsid w:val="003B40A2"/>
    <w:rsid w:val="003B62F9"/>
    <w:rsid w:val="003C2C51"/>
    <w:rsid w:val="003D0D37"/>
    <w:rsid w:val="003D15E6"/>
    <w:rsid w:val="003D3651"/>
    <w:rsid w:val="003E0DE9"/>
    <w:rsid w:val="003E1651"/>
    <w:rsid w:val="003E19E0"/>
    <w:rsid w:val="003E24DD"/>
    <w:rsid w:val="003F17F5"/>
    <w:rsid w:val="003F4C92"/>
    <w:rsid w:val="003F55D2"/>
    <w:rsid w:val="003F7859"/>
    <w:rsid w:val="0040004E"/>
    <w:rsid w:val="00404923"/>
    <w:rsid w:val="00404B4B"/>
    <w:rsid w:val="00404DB7"/>
    <w:rsid w:val="0041015E"/>
    <w:rsid w:val="00411408"/>
    <w:rsid w:val="0041143F"/>
    <w:rsid w:val="00412893"/>
    <w:rsid w:val="0042192B"/>
    <w:rsid w:val="004244C1"/>
    <w:rsid w:val="004268F9"/>
    <w:rsid w:val="004320E2"/>
    <w:rsid w:val="004362F3"/>
    <w:rsid w:val="00437168"/>
    <w:rsid w:val="0043744E"/>
    <w:rsid w:val="004419BF"/>
    <w:rsid w:val="00450622"/>
    <w:rsid w:val="004510FF"/>
    <w:rsid w:val="004548CD"/>
    <w:rsid w:val="004574C8"/>
    <w:rsid w:val="00457B14"/>
    <w:rsid w:val="004619E9"/>
    <w:rsid w:val="004619F3"/>
    <w:rsid w:val="004706CC"/>
    <w:rsid w:val="00470810"/>
    <w:rsid w:val="004719A0"/>
    <w:rsid w:val="0047792D"/>
    <w:rsid w:val="00481F02"/>
    <w:rsid w:val="00497E67"/>
    <w:rsid w:val="00497E70"/>
    <w:rsid w:val="004A0DF8"/>
    <w:rsid w:val="004A20FD"/>
    <w:rsid w:val="004A37BD"/>
    <w:rsid w:val="004A3A73"/>
    <w:rsid w:val="004A3D77"/>
    <w:rsid w:val="004A5ECE"/>
    <w:rsid w:val="004A6183"/>
    <w:rsid w:val="004B25C3"/>
    <w:rsid w:val="004B306A"/>
    <w:rsid w:val="004B467E"/>
    <w:rsid w:val="004B6EA1"/>
    <w:rsid w:val="004B7593"/>
    <w:rsid w:val="004C0745"/>
    <w:rsid w:val="004C2E0D"/>
    <w:rsid w:val="004C417D"/>
    <w:rsid w:val="004C6C9D"/>
    <w:rsid w:val="004D20C7"/>
    <w:rsid w:val="004D2965"/>
    <w:rsid w:val="004D3491"/>
    <w:rsid w:val="004D5638"/>
    <w:rsid w:val="004E7B30"/>
    <w:rsid w:val="004F140C"/>
    <w:rsid w:val="004F29C5"/>
    <w:rsid w:val="004F4C5A"/>
    <w:rsid w:val="004F56B0"/>
    <w:rsid w:val="004F6FA9"/>
    <w:rsid w:val="00502259"/>
    <w:rsid w:val="00505B42"/>
    <w:rsid w:val="00507D5E"/>
    <w:rsid w:val="00511425"/>
    <w:rsid w:val="005128AD"/>
    <w:rsid w:val="0051607B"/>
    <w:rsid w:val="00516F41"/>
    <w:rsid w:val="00523276"/>
    <w:rsid w:val="00526C37"/>
    <w:rsid w:val="00532750"/>
    <w:rsid w:val="00541072"/>
    <w:rsid w:val="005439FD"/>
    <w:rsid w:val="005471D1"/>
    <w:rsid w:val="0055015E"/>
    <w:rsid w:val="0055063B"/>
    <w:rsid w:val="00551FFF"/>
    <w:rsid w:val="0055288D"/>
    <w:rsid w:val="00553FC8"/>
    <w:rsid w:val="00555AEF"/>
    <w:rsid w:val="00556A9B"/>
    <w:rsid w:val="00556E07"/>
    <w:rsid w:val="005601E6"/>
    <w:rsid w:val="0056044D"/>
    <w:rsid w:val="005663DE"/>
    <w:rsid w:val="005670C4"/>
    <w:rsid w:val="0056714B"/>
    <w:rsid w:val="00576025"/>
    <w:rsid w:val="00576341"/>
    <w:rsid w:val="00577CF2"/>
    <w:rsid w:val="00580703"/>
    <w:rsid w:val="00580CCC"/>
    <w:rsid w:val="00581E74"/>
    <w:rsid w:val="00582892"/>
    <w:rsid w:val="00584412"/>
    <w:rsid w:val="00586E2F"/>
    <w:rsid w:val="00591A33"/>
    <w:rsid w:val="00594BFB"/>
    <w:rsid w:val="0059626B"/>
    <w:rsid w:val="005A2439"/>
    <w:rsid w:val="005A641F"/>
    <w:rsid w:val="005A6440"/>
    <w:rsid w:val="005A690F"/>
    <w:rsid w:val="005A7916"/>
    <w:rsid w:val="005B143D"/>
    <w:rsid w:val="005B2D62"/>
    <w:rsid w:val="005B3063"/>
    <w:rsid w:val="005C1F92"/>
    <w:rsid w:val="005C46B9"/>
    <w:rsid w:val="005D1576"/>
    <w:rsid w:val="005D238A"/>
    <w:rsid w:val="005E13A1"/>
    <w:rsid w:val="005E57B0"/>
    <w:rsid w:val="005E76BE"/>
    <w:rsid w:val="005F207E"/>
    <w:rsid w:val="005F32CD"/>
    <w:rsid w:val="005F3F43"/>
    <w:rsid w:val="005F7D96"/>
    <w:rsid w:val="00601296"/>
    <w:rsid w:val="00602D80"/>
    <w:rsid w:val="0060522E"/>
    <w:rsid w:val="006068DD"/>
    <w:rsid w:val="00606996"/>
    <w:rsid w:val="00611128"/>
    <w:rsid w:val="00611713"/>
    <w:rsid w:val="00611B9D"/>
    <w:rsid w:val="0061219D"/>
    <w:rsid w:val="00613EC0"/>
    <w:rsid w:val="00616584"/>
    <w:rsid w:val="00620780"/>
    <w:rsid w:val="0062454E"/>
    <w:rsid w:val="006253C5"/>
    <w:rsid w:val="0062664D"/>
    <w:rsid w:val="00626C5A"/>
    <w:rsid w:val="00630346"/>
    <w:rsid w:val="00630EBC"/>
    <w:rsid w:val="006376DB"/>
    <w:rsid w:val="00642020"/>
    <w:rsid w:val="006424C7"/>
    <w:rsid w:val="00642802"/>
    <w:rsid w:val="0064436A"/>
    <w:rsid w:val="006515D3"/>
    <w:rsid w:val="006549E7"/>
    <w:rsid w:val="00654DB2"/>
    <w:rsid w:val="00656FE9"/>
    <w:rsid w:val="0066179A"/>
    <w:rsid w:val="006623D4"/>
    <w:rsid w:val="00665537"/>
    <w:rsid w:val="00667328"/>
    <w:rsid w:val="00667728"/>
    <w:rsid w:val="0066780B"/>
    <w:rsid w:val="006733BE"/>
    <w:rsid w:val="0068138A"/>
    <w:rsid w:val="00681CCC"/>
    <w:rsid w:val="00682F14"/>
    <w:rsid w:val="0068316D"/>
    <w:rsid w:val="006839BD"/>
    <w:rsid w:val="00683EDF"/>
    <w:rsid w:val="00685777"/>
    <w:rsid w:val="006908D5"/>
    <w:rsid w:val="00690A7E"/>
    <w:rsid w:val="00690B36"/>
    <w:rsid w:val="006912E7"/>
    <w:rsid w:val="0069178B"/>
    <w:rsid w:val="006925C2"/>
    <w:rsid w:val="00692836"/>
    <w:rsid w:val="006949F5"/>
    <w:rsid w:val="0069568E"/>
    <w:rsid w:val="006A1AFF"/>
    <w:rsid w:val="006A1C09"/>
    <w:rsid w:val="006A2862"/>
    <w:rsid w:val="006A5909"/>
    <w:rsid w:val="006A6134"/>
    <w:rsid w:val="006B0946"/>
    <w:rsid w:val="006B1309"/>
    <w:rsid w:val="006B2385"/>
    <w:rsid w:val="006B5DFB"/>
    <w:rsid w:val="006B614C"/>
    <w:rsid w:val="006B6E54"/>
    <w:rsid w:val="006B6E75"/>
    <w:rsid w:val="006D4A11"/>
    <w:rsid w:val="006D68A5"/>
    <w:rsid w:val="006E31D1"/>
    <w:rsid w:val="006E5A5C"/>
    <w:rsid w:val="006E72BB"/>
    <w:rsid w:val="006F2DFC"/>
    <w:rsid w:val="006F3854"/>
    <w:rsid w:val="006F4463"/>
    <w:rsid w:val="006F4AFF"/>
    <w:rsid w:val="006F7B10"/>
    <w:rsid w:val="00700DC3"/>
    <w:rsid w:val="0070218A"/>
    <w:rsid w:val="00702B69"/>
    <w:rsid w:val="007039B4"/>
    <w:rsid w:val="00704FF3"/>
    <w:rsid w:val="007055A9"/>
    <w:rsid w:val="00706061"/>
    <w:rsid w:val="00710546"/>
    <w:rsid w:val="00721ED7"/>
    <w:rsid w:val="00722AB6"/>
    <w:rsid w:val="00724815"/>
    <w:rsid w:val="00724E37"/>
    <w:rsid w:val="007263BD"/>
    <w:rsid w:val="0072776B"/>
    <w:rsid w:val="00734C49"/>
    <w:rsid w:val="00737707"/>
    <w:rsid w:val="0073778F"/>
    <w:rsid w:val="007428C2"/>
    <w:rsid w:val="00743AE9"/>
    <w:rsid w:val="00744B78"/>
    <w:rsid w:val="00745EE8"/>
    <w:rsid w:val="00747AF9"/>
    <w:rsid w:val="00750673"/>
    <w:rsid w:val="00750F53"/>
    <w:rsid w:val="007639F2"/>
    <w:rsid w:val="00764807"/>
    <w:rsid w:val="00766317"/>
    <w:rsid w:val="0077349C"/>
    <w:rsid w:val="0078184C"/>
    <w:rsid w:val="00781EE8"/>
    <w:rsid w:val="00787A26"/>
    <w:rsid w:val="00791B4D"/>
    <w:rsid w:val="00792440"/>
    <w:rsid w:val="00792A89"/>
    <w:rsid w:val="00793360"/>
    <w:rsid w:val="007975D2"/>
    <w:rsid w:val="007A0E38"/>
    <w:rsid w:val="007A3578"/>
    <w:rsid w:val="007A4753"/>
    <w:rsid w:val="007A4D83"/>
    <w:rsid w:val="007A50EE"/>
    <w:rsid w:val="007A5760"/>
    <w:rsid w:val="007A683C"/>
    <w:rsid w:val="007B3AB3"/>
    <w:rsid w:val="007B4ED7"/>
    <w:rsid w:val="007B572A"/>
    <w:rsid w:val="007B7B90"/>
    <w:rsid w:val="007C0709"/>
    <w:rsid w:val="007C0DA7"/>
    <w:rsid w:val="007C2293"/>
    <w:rsid w:val="007C3904"/>
    <w:rsid w:val="007D61CF"/>
    <w:rsid w:val="007D6C91"/>
    <w:rsid w:val="007E3BBC"/>
    <w:rsid w:val="007F0353"/>
    <w:rsid w:val="007F2761"/>
    <w:rsid w:val="007F2E2D"/>
    <w:rsid w:val="00801AD2"/>
    <w:rsid w:val="00801CB1"/>
    <w:rsid w:val="00801E51"/>
    <w:rsid w:val="00803993"/>
    <w:rsid w:val="0080635B"/>
    <w:rsid w:val="0081276E"/>
    <w:rsid w:val="00817EC7"/>
    <w:rsid w:val="008239C3"/>
    <w:rsid w:val="008361E6"/>
    <w:rsid w:val="00836EA7"/>
    <w:rsid w:val="008428F9"/>
    <w:rsid w:val="00843786"/>
    <w:rsid w:val="00850DC7"/>
    <w:rsid w:val="008539E6"/>
    <w:rsid w:val="00854080"/>
    <w:rsid w:val="00855051"/>
    <w:rsid w:val="00863BE0"/>
    <w:rsid w:val="008711CD"/>
    <w:rsid w:val="00874867"/>
    <w:rsid w:val="00876FC7"/>
    <w:rsid w:val="00877B6D"/>
    <w:rsid w:val="00884859"/>
    <w:rsid w:val="00886A69"/>
    <w:rsid w:val="00896595"/>
    <w:rsid w:val="00896DCC"/>
    <w:rsid w:val="00896F88"/>
    <w:rsid w:val="008A2A71"/>
    <w:rsid w:val="008A5818"/>
    <w:rsid w:val="008A715F"/>
    <w:rsid w:val="008A7C06"/>
    <w:rsid w:val="008B0A2C"/>
    <w:rsid w:val="008B162D"/>
    <w:rsid w:val="008B2331"/>
    <w:rsid w:val="008B3F9B"/>
    <w:rsid w:val="008B7153"/>
    <w:rsid w:val="008C2728"/>
    <w:rsid w:val="008C30D2"/>
    <w:rsid w:val="008C3B9A"/>
    <w:rsid w:val="008C6EFA"/>
    <w:rsid w:val="008D7634"/>
    <w:rsid w:val="008D799B"/>
    <w:rsid w:val="008F320E"/>
    <w:rsid w:val="008F5B65"/>
    <w:rsid w:val="008F6987"/>
    <w:rsid w:val="00901261"/>
    <w:rsid w:val="00901DED"/>
    <w:rsid w:val="0090449B"/>
    <w:rsid w:val="0091763B"/>
    <w:rsid w:val="0092287A"/>
    <w:rsid w:val="00923805"/>
    <w:rsid w:val="00924419"/>
    <w:rsid w:val="00926E6B"/>
    <w:rsid w:val="00930FDE"/>
    <w:rsid w:val="00931C23"/>
    <w:rsid w:val="00932B36"/>
    <w:rsid w:val="00932FED"/>
    <w:rsid w:val="00934A3C"/>
    <w:rsid w:val="009356F5"/>
    <w:rsid w:val="0094536D"/>
    <w:rsid w:val="0094536F"/>
    <w:rsid w:val="0094584C"/>
    <w:rsid w:val="00946EE8"/>
    <w:rsid w:val="00954D42"/>
    <w:rsid w:val="00961D4C"/>
    <w:rsid w:val="00962E6F"/>
    <w:rsid w:val="00966788"/>
    <w:rsid w:val="00974D15"/>
    <w:rsid w:val="00976033"/>
    <w:rsid w:val="009805EB"/>
    <w:rsid w:val="00983781"/>
    <w:rsid w:val="00984FCC"/>
    <w:rsid w:val="00985460"/>
    <w:rsid w:val="00991975"/>
    <w:rsid w:val="00995D39"/>
    <w:rsid w:val="00996BAC"/>
    <w:rsid w:val="00997AC2"/>
    <w:rsid w:val="009A1E25"/>
    <w:rsid w:val="009A263D"/>
    <w:rsid w:val="009A406F"/>
    <w:rsid w:val="009A5CED"/>
    <w:rsid w:val="009B0AE2"/>
    <w:rsid w:val="009B2292"/>
    <w:rsid w:val="009B2736"/>
    <w:rsid w:val="009B37B7"/>
    <w:rsid w:val="009B4605"/>
    <w:rsid w:val="009B54EE"/>
    <w:rsid w:val="009B614B"/>
    <w:rsid w:val="009B7C1E"/>
    <w:rsid w:val="009D1509"/>
    <w:rsid w:val="009E0653"/>
    <w:rsid w:val="009E3639"/>
    <w:rsid w:val="009E4582"/>
    <w:rsid w:val="009E6D42"/>
    <w:rsid w:val="009F0033"/>
    <w:rsid w:val="009F1C2A"/>
    <w:rsid w:val="009F20BB"/>
    <w:rsid w:val="009F47A6"/>
    <w:rsid w:val="00A022C4"/>
    <w:rsid w:val="00A10A89"/>
    <w:rsid w:val="00A14A64"/>
    <w:rsid w:val="00A17DE9"/>
    <w:rsid w:val="00A20F4D"/>
    <w:rsid w:val="00A24CD0"/>
    <w:rsid w:val="00A30522"/>
    <w:rsid w:val="00A32800"/>
    <w:rsid w:val="00A33F74"/>
    <w:rsid w:val="00A35813"/>
    <w:rsid w:val="00A41338"/>
    <w:rsid w:val="00A457B9"/>
    <w:rsid w:val="00A46C7E"/>
    <w:rsid w:val="00A54004"/>
    <w:rsid w:val="00A55E03"/>
    <w:rsid w:val="00A5784D"/>
    <w:rsid w:val="00A60674"/>
    <w:rsid w:val="00A6208F"/>
    <w:rsid w:val="00A63701"/>
    <w:rsid w:val="00A63A7A"/>
    <w:rsid w:val="00A75A49"/>
    <w:rsid w:val="00A77AFF"/>
    <w:rsid w:val="00A8311A"/>
    <w:rsid w:val="00A841EB"/>
    <w:rsid w:val="00A85302"/>
    <w:rsid w:val="00A86287"/>
    <w:rsid w:val="00A94151"/>
    <w:rsid w:val="00A96021"/>
    <w:rsid w:val="00A9722A"/>
    <w:rsid w:val="00AB2B9E"/>
    <w:rsid w:val="00AB48E2"/>
    <w:rsid w:val="00AB539C"/>
    <w:rsid w:val="00AB59C5"/>
    <w:rsid w:val="00AC0460"/>
    <w:rsid w:val="00AC3934"/>
    <w:rsid w:val="00AC5C02"/>
    <w:rsid w:val="00AC754D"/>
    <w:rsid w:val="00AD3143"/>
    <w:rsid w:val="00AD316B"/>
    <w:rsid w:val="00AD729D"/>
    <w:rsid w:val="00AD77FA"/>
    <w:rsid w:val="00AE7B2C"/>
    <w:rsid w:val="00AF2437"/>
    <w:rsid w:val="00AF27F6"/>
    <w:rsid w:val="00AF38C0"/>
    <w:rsid w:val="00AF3E8E"/>
    <w:rsid w:val="00AF63C4"/>
    <w:rsid w:val="00B04AE5"/>
    <w:rsid w:val="00B07A10"/>
    <w:rsid w:val="00B07BD8"/>
    <w:rsid w:val="00B11BB4"/>
    <w:rsid w:val="00B11E45"/>
    <w:rsid w:val="00B161DB"/>
    <w:rsid w:val="00B16D76"/>
    <w:rsid w:val="00B20EDA"/>
    <w:rsid w:val="00B23163"/>
    <w:rsid w:val="00B2458F"/>
    <w:rsid w:val="00B314DB"/>
    <w:rsid w:val="00B32339"/>
    <w:rsid w:val="00B333E1"/>
    <w:rsid w:val="00B3411A"/>
    <w:rsid w:val="00B35509"/>
    <w:rsid w:val="00B358E1"/>
    <w:rsid w:val="00B36794"/>
    <w:rsid w:val="00B427A8"/>
    <w:rsid w:val="00B43C82"/>
    <w:rsid w:val="00B47FD4"/>
    <w:rsid w:val="00B521CE"/>
    <w:rsid w:val="00B52DF4"/>
    <w:rsid w:val="00B52F94"/>
    <w:rsid w:val="00B54DAD"/>
    <w:rsid w:val="00B54F46"/>
    <w:rsid w:val="00B57113"/>
    <w:rsid w:val="00B607CC"/>
    <w:rsid w:val="00B6246B"/>
    <w:rsid w:val="00B64837"/>
    <w:rsid w:val="00B66101"/>
    <w:rsid w:val="00B700F1"/>
    <w:rsid w:val="00B7092F"/>
    <w:rsid w:val="00B745A1"/>
    <w:rsid w:val="00B76B21"/>
    <w:rsid w:val="00B77DC9"/>
    <w:rsid w:val="00B80CC3"/>
    <w:rsid w:val="00B86B10"/>
    <w:rsid w:val="00B86DF4"/>
    <w:rsid w:val="00B86E2B"/>
    <w:rsid w:val="00B87EEA"/>
    <w:rsid w:val="00B93119"/>
    <w:rsid w:val="00B94E61"/>
    <w:rsid w:val="00B95AF5"/>
    <w:rsid w:val="00B97A9A"/>
    <w:rsid w:val="00BA0E12"/>
    <w:rsid w:val="00BA2F0D"/>
    <w:rsid w:val="00BA5E6B"/>
    <w:rsid w:val="00BA5FC9"/>
    <w:rsid w:val="00BA606D"/>
    <w:rsid w:val="00BA72B5"/>
    <w:rsid w:val="00BC094C"/>
    <w:rsid w:val="00BC0988"/>
    <w:rsid w:val="00BC1F0F"/>
    <w:rsid w:val="00BC2601"/>
    <w:rsid w:val="00BC5E54"/>
    <w:rsid w:val="00BD1613"/>
    <w:rsid w:val="00BE2A5B"/>
    <w:rsid w:val="00BE2E46"/>
    <w:rsid w:val="00BF00E2"/>
    <w:rsid w:val="00BF0AAC"/>
    <w:rsid w:val="00BF4F65"/>
    <w:rsid w:val="00BF53B7"/>
    <w:rsid w:val="00BF5BB3"/>
    <w:rsid w:val="00C0114F"/>
    <w:rsid w:val="00C04432"/>
    <w:rsid w:val="00C064BB"/>
    <w:rsid w:val="00C06A42"/>
    <w:rsid w:val="00C070DF"/>
    <w:rsid w:val="00C074CE"/>
    <w:rsid w:val="00C07EAA"/>
    <w:rsid w:val="00C12ECE"/>
    <w:rsid w:val="00C13349"/>
    <w:rsid w:val="00C1762B"/>
    <w:rsid w:val="00C20243"/>
    <w:rsid w:val="00C23D57"/>
    <w:rsid w:val="00C301A9"/>
    <w:rsid w:val="00C3085B"/>
    <w:rsid w:val="00C431B9"/>
    <w:rsid w:val="00C45DBF"/>
    <w:rsid w:val="00C46D8F"/>
    <w:rsid w:val="00C47C9F"/>
    <w:rsid w:val="00C55839"/>
    <w:rsid w:val="00C55E62"/>
    <w:rsid w:val="00C57450"/>
    <w:rsid w:val="00C60E1C"/>
    <w:rsid w:val="00C670FF"/>
    <w:rsid w:val="00C675C4"/>
    <w:rsid w:val="00C704C7"/>
    <w:rsid w:val="00C7344C"/>
    <w:rsid w:val="00C74DA2"/>
    <w:rsid w:val="00C75C77"/>
    <w:rsid w:val="00C77A76"/>
    <w:rsid w:val="00C825E2"/>
    <w:rsid w:val="00C835A0"/>
    <w:rsid w:val="00C92000"/>
    <w:rsid w:val="00C920CA"/>
    <w:rsid w:val="00C92EC9"/>
    <w:rsid w:val="00C94AC5"/>
    <w:rsid w:val="00C95585"/>
    <w:rsid w:val="00CA62A0"/>
    <w:rsid w:val="00CA6A64"/>
    <w:rsid w:val="00CA6CAB"/>
    <w:rsid w:val="00CB486A"/>
    <w:rsid w:val="00CC412C"/>
    <w:rsid w:val="00CD40FA"/>
    <w:rsid w:val="00CD4B0A"/>
    <w:rsid w:val="00CD506E"/>
    <w:rsid w:val="00CE3EE3"/>
    <w:rsid w:val="00CF0B4A"/>
    <w:rsid w:val="00CF5805"/>
    <w:rsid w:val="00CF643A"/>
    <w:rsid w:val="00D00A3B"/>
    <w:rsid w:val="00D028FE"/>
    <w:rsid w:val="00D02FE7"/>
    <w:rsid w:val="00D0394F"/>
    <w:rsid w:val="00D12582"/>
    <w:rsid w:val="00D126E7"/>
    <w:rsid w:val="00D22525"/>
    <w:rsid w:val="00D25AB0"/>
    <w:rsid w:val="00D27DDB"/>
    <w:rsid w:val="00D30472"/>
    <w:rsid w:val="00D318CC"/>
    <w:rsid w:val="00D3569A"/>
    <w:rsid w:val="00D3571C"/>
    <w:rsid w:val="00D4483C"/>
    <w:rsid w:val="00D453A1"/>
    <w:rsid w:val="00D46F37"/>
    <w:rsid w:val="00D55970"/>
    <w:rsid w:val="00D56B50"/>
    <w:rsid w:val="00D60C8D"/>
    <w:rsid w:val="00D62DD2"/>
    <w:rsid w:val="00D63D02"/>
    <w:rsid w:val="00D64A01"/>
    <w:rsid w:val="00D716FD"/>
    <w:rsid w:val="00D725BC"/>
    <w:rsid w:val="00D73198"/>
    <w:rsid w:val="00D74204"/>
    <w:rsid w:val="00D74602"/>
    <w:rsid w:val="00D804FF"/>
    <w:rsid w:val="00D836A8"/>
    <w:rsid w:val="00D83E61"/>
    <w:rsid w:val="00D92267"/>
    <w:rsid w:val="00D9427C"/>
    <w:rsid w:val="00D94CA7"/>
    <w:rsid w:val="00D95C18"/>
    <w:rsid w:val="00DA05AB"/>
    <w:rsid w:val="00DA05D4"/>
    <w:rsid w:val="00DA1E4E"/>
    <w:rsid w:val="00DA3099"/>
    <w:rsid w:val="00DA4AEB"/>
    <w:rsid w:val="00DA4E67"/>
    <w:rsid w:val="00DB0DD0"/>
    <w:rsid w:val="00DB1C5A"/>
    <w:rsid w:val="00DB4F55"/>
    <w:rsid w:val="00DC0E3E"/>
    <w:rsid w:val="00DC54BB"/>
    <w:rsid w:val="00DD0F4F"/>
    <w:rsid w:val="00DD6E67"/>
    <w:rsid w:val="00DD7237"/>
    <w:rsid w:val="00DE366A"/>
    <w:rsid w:val="00DE37DF"/>
    <w:rsid w:val="00DE465E"/>
    <w:rsid w:val="00DE4796"/>
    <w:rsid w:val="00DF2265"/>
    <w:rsid w:val="00DF2B78"/>
    <w:rsid w:val="00DF2CE2"/>
    <w:rsid w:val="00DF44F8"/>
    <w:rsid w:val="00DF5C46"/>
    <w:rsid w:val="00DF7178"/>
    <w:rsid w:val="00E01651"/>
    <w:rsid w:val="00E0632F"/>
    <w:rsid w:val="00E105DB"/>
    <w:rsid w:val="00E12784"/>
    <w:rsid w:val="00E12ACF"/>
    <w:rsid w:val="00E14F6E"/>
    <w:rsid w:val="00E211BA"/>
    <w:rsid w:val="00E2216F"/>
    <w:rsid w:val="00E23BE0"/>
    <w:rsid w:val="00E249D2"/>
    <w:rsid w:val="00E26077"/>
    <w:rsid w:val="00E35A18"/>
    <w:rsid w:val="00E36997"/>
    <w:rsid w:val="00E37ED4"/>
    <w:rsid w:val="00E46780"/>
    <w:rsid w:val="00E47B3B"/>
    <w:rsid w:val="00E548A9"/>
    <w:rsid w:val="00E55777"/>
    <w:rsid w:val="00E57DDF"/>
    <w:rsid w:val="00E6218D"/>
    <w:rsid w:val="00E63A92"/>
    <w:rsid w:val="00E63E52"/>
    <w:rsid w:val="00E74B10"/>
    <w:rsid w:val="00E82EEE"/>
    <w:rsid w:val="00E8707A"/>
    <w:rsid w:val="00E92536"/>
    <w:rsid w:val="00E93044"/>
    <w:rsid w:val="00E9477F"/>
    <w:rsid w:val="00EA06CF"/>
    <w:rsid w:val="00EB4DAA"/>
    <w:rsid w:val="00EB72B4"/>
    <w:rsid w:val="00EC0194"/>
    <w:rsid w:val="00EC5937"/>
    <w:rsid w:val="00EC7C5D"/>
    <w:rsid w:val="00ED0A28"/>
    <w:rsid w:val="00ED0BE2"/>
    <w:rsid w:val="00ED144C"/>
    <w:rsid w:val="00ED3020"/>
    <w:rsid w:val="00ED59E3"/>
    <w:rsid w:val="00EE16AD"/>
    <w:rsid w:val="00EE23D8"/>
    <w:rsid w:val="00EE2E16"/>
    <w:rsid w:val="00F00894"/>
    <w:rsid w:val="00F010A0"/>
    <w:rsid w:val="00F03A94"/>
    <w:rsid w:val="00F05E87"/>
    <w:rsid w:val="00F06479"/>
    <w:rsid w:val="00F07906"/>
    <w:rsid w:val="00F124DA"/>
    <w:rsid w:val="00F1421C"/>
    <w:rsid w:val="00F156F1"/>
    <w:rsid w:val="00F20156"/>
    <w:rsid w:val="00F20FAB"/>
    <w:rsid w:val="00F2509C"/>
    <w:rsid w:val="00F27969"/>
    <w:rsid w:val="00F334E4"/>
    <w:rsid w:val="00F379CA"/>
    <w:rsid w:val="00F412BE"/>
    <w:rsid w:val="00F426EA"/>
    <w:rsid w:val="00F45CE6"/>
    <w:rsid w:val="00F57B3A"/>
    <w:rsid w:val="00F57FDC"/>
    <w:rsid w:val="00F61823"/>
    <w:rsid w:val="00F63043"/>
    <w:rsid w:val="00F64018"/>
    <w:rsid w:val="00F663EF"/>
    <w:rsid w:val="00F67193"/>
    <w:rsid w:val="00F715BF"/>
    <w:rsid w:val="00F7233F"/>
    <w:rsid w:val="00F73858"/>
    <w:rsid w:val="00F81A8E"/>
    <w:rsid w:val="00F82EEA"/>
    <w:rsid w:val="00F83FA3"/>
    <w:rsid w:val="00F85E7B"/>
    <w:rsid w:val="00F862F1"/>
    <w:rsid w:val="00F906E1"/>
    <w:rsid w:val="00FA15E4"/>
    <w:rsid w:val="00FA2F57"/>
    <w:rsid w:val="00FA51CE"/>
    <w:rsid w:val="00FB1CA1"/>
    <w:rsid w:val="00FB3819"/>
    <w:rsid w:val="00FB3834"/>
    <w:rsid w:val="00FC3C14"/>
    <w:rsid w:val="00FD33D3"/>
    <w:rsid w:val="00FE2555"/>
    <w:rsid w:val="00FE292D"/>
    <w:rsid w:val="00FE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5A690F"/>
    <w:pPr>
      <w:tabs>
        <w:tab w:val="left" w:pos="14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A690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B367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6794"/>
  </w:style>
  <w:style w:type="paragraph" w:customStyle="1" w:styleId="ConsTitle">
    <w:name w:val="ConsTitle"/>
    <w:rsid w:val="00B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7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1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85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49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6F37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404B4B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04B4B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404B4B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37168"/>
  </w:style>
  <w:style w:type="paragraph" w:styleId="ab">
    <w:name w:val="footer"/>
    <w:basedOn w:val="a"/>
    <w:link w:val="ac"/>
    <w:uiPriority w:val="99"/>
    <w:unhideWhenUsed/>
    <w:rsid w:val="00437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37168"/>
  </w:style>
  <w:style w:type="paragraph" w:styleId="ad">
    <w:name w:val="endnote text"/>
    <w:basedOn w:val="a"/>
    <w:link w:val="ae"/>
    <w:uiPriority w:val="99"/>
    <w:semiHidden/>
    <w:unhideWhenUsed/>
    <w:rsid w:val="0060522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60522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60522E"/>
    <w:rPr>
      <w:vertAlign w:val="superscript"/>
    </w:rPr>
  </w:style>
  <w:style w:type="table" w:styleId="af0">
    <w:name w:val="Table Grid"/>
    <w:basedOn w:val="a1"/>
    <w:uiPriority w:val="59"/>
    <w:rsid w:val="00F05E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5A690F"/>
    <w:pPr>
      <w:tabs>
        <w:tab w:val="left" w:pos="1493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2">
    <w:name w:val="Основной текст Знак"/>
    <w:basedOn w:val="a0"/>
    <w:link w:val="af1"/>
    <w:rsid w:val="005A690F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uiPriority w:val="99"/>
    <w:unhideWhenUsed/>
    <w:rsid w:val="00B3679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36794"/>
  </w:style>
  <w:style w:type="paragraph" w:customStyle="1" w:styleId="ConsTitle">
    <w:name w:val="ConsTitle"/>
    <w:rsid w:val="00BF4F6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formattext">
    <w:name w:val="formattext"/>
    <w:basedOn w:val="a"/>
    <w:rsid w:val="007A5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6E32-4BE8-4511-A254-B683F83F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DressNV</dc:creator>
  <cp:lastModifiedBy>User</cp:lastModifiedBy>
  <cp:revision>3</cp:revision>
  <cp:lastPrinted>2017-08-23T09:05:00Z</cp:lastPrinted>
  <dcterms:created xsi:type="dcterms:W3CDTF">2019-11-06T12:03:00Z</dcterms:created>
  <dcterms:modified xsi:type="dcterms:W3CDTF">2019-11-06T12:03:00Z</dcterms:modified>
</cp:coreProperties>
</file>