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6C" w:rsidRDefault="00BC146C" w:rsidP="00DC6D70">
      <w:pPr>
        <w:pStyle w:val="ConsPlusTitle"/>
        <w:jc w:val="center"/>
        <w:rPr>
          <w:sz w:val="28"/>
        </w:rPr>
      </w:pPr>
      <w:r>
        <w:rPr>
          <w:rFonts w:ascii="Arial" w:hAnsi="Arial" w:cs="Arial"/>
          <w:b w:val="0"/>
          <w:bCs w:val="0"/>
          <w:noProof/>
          <w:sz w:val="28"/>
          <w:szCs w:val="28"/>
        </w:rPr>
        <w:drawing>
          <wp:inline distT="0" distB="0" distL="0" distR="0">
            <wp:extent cx="5905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752475"/>
                    </a:xfrm>
                    <a:prstGeom prst="rect">
                      <a:avLst/>
                    </a:prstGeom>
                    <a:noFill/>
                    <a:ln w="9525">
                      <a:noFill/>
                      <a:miter lim="800000"/>
                      <a:headEnd/>
                      <a:tailEnd/>
                    </a:ln>
                  </pic:spPr>
                </pic:pic>
              </a:graphicData>
            </a:graphic>
          </wp:inline>
        </w:drawing>
      </w:r>
    </w:p>
    <w:p w:rsidR="00BC146C" w:rsidRDefault="00BC146C" w:rsidP="00DC6D70">
      <w:pPr>
        <w:pStyle w:val="ConsPlusTitle"/>
        <w:jc w:val="center"/>
        <w:rPr>
          <w:sz w:val="28"/>
        </w:rPr>
      </w:pPr>
    </w:p>
    <w:p w:rsidR="00DC6D70" w:rsidRPr="0011526F" w:rsidRDefault="008F3844" w:rsidP="00BC146C">
      <w:pPr>
        <w:pStyle w:val="ConsPlusTitle"/>
        <w:spacing w:line="276" w:lineRule="auto"/>
        <w:jc w:val="center"/>
        <w:rPr>
          <w:sz w:val="28"/>
        </w:rPr>
      </w:pPr>
      <w:r w:rsidRPr="0011526F">
        <w:rPr>
          <w:sz w:val="28"/>
        </w:rPr>
        <w:t xml:space="preserve">ШИХОВСКАЯ СЕЛЬСКАЯ ДУМА </w:t>
      </w:r>
    </w:p>
    <w:p w:rsidR="008F3844" w:rsidRPr="0011526F" w:rsidRDefault="008F3844" w:rsidP="00BC146C">
      <w:pPr>
        <w:pStyle w:val="ConsPlusTitle"/>
        <w:spacing w:line="276" w:lineRule="auto"/>
        <w:jc w:val="center"/>
        <w:rPr>
          <w:sz w:val="28"/>
        </w:rPr>
      </w:pPr>
      <w:r w:rsidRPr="0011526F">
        <w:rPr>
          <w:sz w:val="28"/>
        </w:rPr>
        <w:t>СЛОБОДСКОГО РАЙОНА КИРОВСКОЙ ОБЛАСТИ</w:t>
      </w:r>
    </w:p>
    <w:p w:rsidR="008F3844" w:rsidRPr="0011526F" w:rsidRDefault="00787972" w:rsidP="00BC146C">
      <w:pPr>
        <w:pStyle w:val="ConsPlusTitle"/>
        <w:spacing w:line="276" w:lineRule="auto"/>
        <w:jc w:val="center"/>
        <w:rPr>
          <w:sz w:val="28"/>
        </w:rPr>
      </w:pPr>
      <w:r>
        <w:rPr>
          <w:sz w:val="28"/>
        </w:rPr>
        <w:t>ПЯТОГО</w:t>
      </w:r>
      <w:r w:rsidR="008F3844" w:rsidRPr="0011526F">
        <w:rPr>
          <w:sz w:val="28"/>
        </w:rPr>
        <w:t xml:space="preserve"> СОЗЫВА</w:t>
      </w:r>
    </w:p>
    <w:p w:rsidR="00DC6D70" w:rsidRPr="0011526F" w:rsidRDefault="00DC6D70" w:rsidP="00DC6D70">
      <w:pPr>
        <w:pStyle w:val="ConsPlusTitle"/>
        <w:jc w:val="center"/>
        <w:rPr>
          <w:sz w:val="28"/>
        </w:rPr>
      </w:pPr>
    </w:p>
    <w:p w:rsidR="00DC6D70" w:rsidRPr="0011526F" w:rsidRDefault="00DC6D70" w:rsidP="00DC6D70">
      <w:pPr>
        <w:pStyle w:val="ConsPlusTitle"/>
        <w:jc w:val="center"/>
        <w:rPr>
          <w:sz w:val="28"/>
        </w:rPr>
      </w:pPr>
      <w:r w:rsidRPr="0011526F">
        <w:rPr>
          <w:sz w:val="28"/>
        </w:rPr>
        <w:t>РЕШЕНИЕ</w:t>
      </w:r>
    </w:p>
    <w:p w:rsidR="00DC6D70" w:rsidRPr="0011526F" w:rsidRDefault="00DC6D70" w:rsidP="00DC6D70">
      <w:pPr>
        <w:pStyle w:val="ConsPlusTitle"/>
        <w:jc w:val="center"/>
        <w:rPr>
          <w:sz w:val="28"/>
        </w:rPr>
      </w:pPr>
    </w:p>
    <w:p w:rsidR="00BC146C" w:rsidRDefault="00BC146C" w:rsidP="00DC6D70">
      <w:pPr>
        <w:pStyle w:val="ConsPlusTitle"/>
        <w:tabs>
          <w:tab w:val="left" w:pos="8505"/>
        </w:tabs>
        <w:jc w:val="both"/>
        <w:rPr>
          <w:b w:val="0"/>
          <w:sz w:val="28"/>
        </w:rPr>
      </w:pPr>
    </w:p>
    <w:p w:rsidR="00DC6D70" w:rsidRPr="0011526F" w:rsidRDefault="00E607C8" w:rsidP="00FD1168">
      <w:pPr>
        <w:pStyle w:val="ConsPlusTitle"/>
        <w:tabs>
          <w:tab w:val="left" w:pos="8505"/>
        </w:tabs>
        <w:rPr>
          <w:b w:val="0"/>
          <w:sz w:val="28"/>
        </w:rPr>
      </w:pPr>
      <w:r>
        <w:rPr>
          <w:b w:val="0"/>
          <w:sz w:val="28"/>
        </w:rPr>
        <w:t>10</w:t>
      </w:r>
      <w:r w:rsidR="003155A5">
        <w:rPr>
          <w:b w:val="0"/>
          <w:sz w:val="28"/>
        </w:rPr>
        <w:t>.10</w:t>
      </w:r>
      <w:r w:rsidR="008E7410">
        <w:rPr>
          <w:b w:val="0"/>
          <w:sz w:val="28"/>
        </w:rPr>
        <w:t>.2023</w:t>
      </w:r>
      <w:r w:rsidR="00FD1168">
        <w:rPr>
          <w:b w:val="0"/>
          <w:sz w:val="28"/>
        </w:rPr>
        <w:t xml:space="preserve">                                                                                                    </w:t>
      </w:r>
      <w:r w:rsidR="00DC6D70" w:rsidRPr="00787972">
        <w:rPr>
          <w:b w:val="0"/>
          <w:sz w:val="28"/>
        </w:rPr>
        <w:t>№</w:t>
      </w:r>
      <w:r w:rsidR="00BC146C">
        <w:rPr>
          <w:b w:val="0"/>
          <w:sz w:val="28"/>
        </w:rPr>
        <w:t xml:space="preserve"> </w:t>
      </w:r>
      <w:r w:rsidR="00EA1B2C">
        <w:rPr>
          <w:b w:val="0"/>
          <w:sz w:val="28"/>
        </w:rPr>
        <w:t>17/90</w:t>
      </w:r>
    </w:p>
    <w:p w:rsidR="00DC6D70" w:rsidRPr="0011526F" w:rsidRDefault="00DC6D70" w:rsidP="00DC6D70">
      <w:pPr>
        <w:pStyle w:val="ConsPlusTitle"/>
        <w:jc w:val="center"/>
        <w:rPr>
          <w:sz w:val="28"/>
        </w:rPr>
      </w:pPr>
    </w:p>
    <w:p w:rsidR="00DC6D70" w:rsidRDefault="008F3844" w:rsidP="00DC6D70">
      <w:pPr>
        <w:pStyle w:val="ConsPlusTitle"/>
        <w:jc w:val="center"/>
        <w:rPr>
          <w:b w:val="0"/>
          <w:sz w:val="28"/>
        </w:rPr>
      </w:pPr>
      <w:r w:rsidRPr="0011526F">
        <w:rPr>
          <w:b w:val="0"/>
          <w:sz w:val="28"/>
        </w:rPr>
        <w:t>д. Шихово</w:t>
      </w:r>
    </w:p>
    <w:p w:rsidR="00C00EA0" w:rsidRDefault="00C00EA0" w:rsidP="00DC6D70">
      <w:pPr>
        <w:pStyle w:val="ConsPlusTitle"/>
        <w:jc w:val="center"/>
        <w:rPr>
          <w:b w:val="0"/>
          <w:sz w:val="28"/>
        </w:rPr>
      </w:pPr>
    </w:p>
    <w:p w:rsidR="00C00EA0" w:rsidRPr="0011526F" w:rsidRDefault="0003163F" w:rsidP="00DC6D70">
      <w:pPr>
        <w:pStyle w:val="ConsPlusTitle"/>
        <w:jc w:val="center"/>
        <w:rPr>
          <w:b w:val="0"/>
          <w:sz w:val="28"/>
        </w:rPr>
      </w:pPr>
      <w:proofErr w:type="gramStart"/>
      <w:r w:rsidRPr="0003163F">
        <w:rPr>
          <w:bCs w:val="0"/>
          <w:sz w:val="28"/>
        </w:rPr>
        <w:t>«О внесении изменений</w:t>
      </w:r>
      <w:r>
        <w:rPr>
          <w:b w:val="0"/>
          <w:sz w:val="28"/>
        </w:rPr>
        <w:t xml:space="preserve"> </w:t>
      </w:r>
      <w:r w:rsidRPr="00C00EA0">
        <w:rPr>
          <w:sz w:val="28"/>
          <w:szCs w:val="28"/>
        </w:rPr>
        <w:t>в решение Шиховской сельской Думы от 20.03.2020 №27/141 «Об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proofErr w:type="gramEnd"/>
    </w:p>
    <w:p w:rsidR="00DC6D70" w:rsidRPr="0011526F" w:rsidRDefault="00DC6D70" w:rsidP="00DC6D70">
      <w:pPr>
        <w:pStyle w:val="ConsPlusTitle"/>
        <w:jc w:val="center"/>
        <w:rPr>
          <w:b w:val="0"/>
          <w:sz w:val="28"/>
        </w:rPr>
      </w:pPr>
    </w:p>
    <w:p w:rsidR="00DC6D70" w:rsidRPr="0011526F" w:rsidRDefault="00DC6D70" w:rsidP="00C00EA0">
      <w:pPr>
        <w:widowControl w:val="0"/>
        <w:autoSpaceDE w:val="0"/>
        <w:autoSpaceDN w:val="0"/>
        <w:adjustRightInd w:val="0"/>
        <w:ind w:firstLine="709"/>
        <w:jc w:val="both"/>
        <w:rPr>
          <w:sz w:val="28"/>
        </w:rPr>
      </w:pPr>
      <w:proofErr w:type="gramStart"/>
      <w:r w:rsidRPr="0011526F">
        <w:rPr>
          <w:sz w:val="28"/>
        </w:rPr>
        <w:t xml:space="preserve">В соответствии с Федеральным </w:t>
      </w:r>
      <w:hyperlink r:id="rId7" w:history="1">
        <w:r w:rsidRPr="0011526F">
          <w:rPr>
            <w:sz w:val="28"/>
          </w:rPr>
          <w:t>законом</w:t>
        </w:r>
      </w:hyperlink>
      <w:r w:rsidR="009B5FB0" w:rsidRPr="0011526F">
        <w:rPr>
          <w:sz w:val="28"/>
        </w:rPr>
        <w:t xml:space="preserve"> от 06.10.2003 N 131-ФЗ «</w:t>
      </w:r>
      <w:r w:rsidRPr="0011526F">
        <w:rPr>
          <w:sz w:val="28"/>
        </w:rPr>
        <w:t>Об общих принципах организации местного самоу</w:t>
      </w:r>
      <w:r w:rsidR="009B5FB0" w:rsidRPr="0011526F">
        <w:rPr>
          <w:sz w:val="28"/>
        </w:rPr>
        <w:t xml:space="preserve">правления в РФ», на основании </w:t>
      </w:r>
      <w:r w:rsidR="0011526F" w:rsidRPr="0011526F">
        <w:rPr>
          <w:sz w:val="28"/>
        </w:rPr>
        <w:t xml:space="preserve">Федерального закона от 02.03.2007 № 25-ФЗ «О муниципальной службе в Российской Федерации», </w:t>
      </w:r>
      <w:r w:rsidR="009B5FB0" w:rsidRPr="0011526F">
        <w:rPr>
          <w:sz w:val="28"/>
        </w:rPr>
        <w:t xml:space="preserve">Закона Кировской области от 08.10.2007 №171-ЗО «О муниципальной службе Кировской области», </w:t>
      </w:r>
      <w:r w:rsidR="00DB3C2B">
        <w:rPr>
          <w:sz w:val="28"/>
        </w:rPr>
        <w:t xml:space="preserve">Постановления Правительства Кировской области № </w:t>
      </w:r>
      <w:r w:rsidR="007C3B19">
        <w:rPr>
          <w:sz w:val="28"/>
        </w:rPr>
        <w:t>475-П</w:t>
      </w:r>
      <w:r w:rsidR="008E7410">
        <w:rPr>
          <w:sz w:val="28"/>
        </w:rPr>
        <w:t xml:space="preserve"> от 1</w:t>
      </w:r>
      <w:r w:rsidR="007C3B19">
        <w:rPr>
          <w:sz w:val="28"/>
        </w:rPr>
        <w:t>3</w:t>
      </w:r>
      <w:r w:rsidR="008E7410">
        <w:rPr>
          <w:sz w:val="28"/>
        </w:rPr>
        <w:t>.0</w:t>
      </w:r>
      <w:r w:rsidR="007C3B19">
        <w:rPr>
          <w:sz w:val="28"/>
        </w:rPr>
        <w:t>9</w:t>
      </w:r>
      <w:r w:rsidR="008E7410">
        <w:rPr>
          <w:sz w:val="28"/>
        </w:rPr>
        <w:t>.20</w:t>
      </w:r>
      <w:r w:rsidR="007C3B19">
        <w:rPr>
          <w:sz w:val="28"/>
        </w:rPr>
        <w:t>23</w:t>
      </w:r>
      <w:r w:rsidR="00DB3C2B">
        <w:rPr>
          <w:sz w:val="28"/>
        </w:rPr>
        <w:t xml:space="preserve"> «</w:t>
      </w:r>
      <w:r w:rsidR="007C3B19">
        <w:rPr>
          <w:sz w:val="28"/>
        </w:rPr>
        <w:t>О внесении изменений в постановление Кировской области от 12.04.2011 №98/120 «</w:t>
      </w:r>
      <w:r w:rsidR="00DB3C2B">
        <w:rPr>
          <w:sz w:val="28"/>
        </w:rPr>
        <w:t>О</w:t>
      </w:r>
      <w:proofErr w:type="gramEnd"/>
      <w:r w:rsidR="00DB3C2B">
        <w:rPr>
          <w:sz w:val="28"/>
        </w:rPr>
        <w:t xml:space="preserve"> </w:t>
      </w:r>
      <w:proofErr w:type="gramStart"/>
      <w:r w:rsidR="008E7410">
        <w:rPr>
          <w:sz w:val="28"/>
        </w:rPr>
        <w:t>расходах</w:t>
      </w:r>
      <w:proofErr w:type="gramEnd"/>
      <w:r w:rsidR="008E7410">
        <w:rPr>
          <w:sz w:val="28"/>
        </w:rPr>
        <w:t xml:space="preserve">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DB3C2B">
        <w:rPr>
          <w:sz w:val="28"/>
        </w:rPr>
        <w:t>»</w:t>
      </w:r>
      <w:r w:rsidR="007C3B19">
        <w:rPr>
          <w:sz w:val="28"/>
        </w:rPr>
        <w:t xml:space="preserve">, </w:t>
      </w:r>
      <w:proofErr w:type="spellStart"/>
      <w:r w:rsidR="007C3B19" w:rsidRPr="007C3B19">
        <w:rPr>
          <w:sz w:val="28"/>
        </w:rPr>
        <w:t>Шиховская</w:t>
      </w:r>
      <w:proofErr w:type="spellEnd"/>
      <w:r w:rsidR="007C3B19" w:rsidRPr="007C3B19">
        <w:rPr>
          <w:sz w:val="28"/>
        </w:rPr>
        <w:t xml:space="preserve"> сельская Дума РЕШИЛА:</w:t>
      </w:r>
    </w:p>
    <w:p w:rsidR="007D2223" w:rsidRPr="00BB78A2" w:rsidRDefault="007D2223" w:rsidP="00471103">
      <w:pPr>
        <w:pStyle w:val="a5"/>
        <w:numPr>
          <w:ilvl w:val="0"/>
          <w:numId w:val="4"/>
        </w:numPr>
        <w:tabs>
          <w:tab w:val="left" w:pos="993"/>
        </w:tabs>
        <w:ind w:left="0" w:firstLine="709"/>
        <w:jc w:val="both"/>
        <w:rPr>
          <w:b/>
          <w:bCs/>
          <w:sz w:val="28"/>
          <w:szCs w:val="28"/>
        </w:rPr>
      </w:pPr>
      <w:proofErr w:type="gramStart"/>
      <w:r w:rsidRPr="00C00EA0">
        <w:rPr>
          <w:sz w:val="28"/>
          <w:szCs w:val="28"/>
        </w:rPr>
        <w:t xml:space="preserve">Внести изменения в решение Шиховской сельской Думы от </w:t>
      </w:r>
      <w:r w:rsidR="00C00EA0" w:rsidRPr="00C00EA0">
        <w:rPr>
          <w:sz w:val="28"/>
          <w:szCs w:val="28"/>
        </w:rPr>
        <w:t>20</w:t>
      </w:r>
      <w:r w:rsidRPr="00C00EA0">
        <w:rPr>
          <w:sz w:val="28"/>
          <w:szCs w:val="28"/>
        </w:rPr>
        <w:t>.0</w:t>
      </w:r>
      <w:r w:rsidR="00C00EA0" w:rsidRPr="00C00EA0">
        <w:rPr>
          <w:sz w:val="28"/>
          <w:szCs w:val="28"/>
        </w:rPr>
        <w:t>3</w:t>
      </w:r>
      <w:r w:rsidRPr="00C00EA0">
        <w:rPr>
          <w:sz w:val="28"/>
          <w:szCs w:val="28"/>
        </w:rPr>
        <w:t>.20</w:t>
      </w:r>
      <w:r w:rsidR="00C00EA0" w:rsidRPr="00C00EA0">
        <w:rPr>
          <w:sz w:val="28"/>
          <w:szCs w:val="28"/>
        </w:rPr>
        <w:t>20</w:t>
      </w:r>
      <w:r w:rsidRPr="00C00EA0">
        <w:rPr>
          <w:sz w:val="28"/>
          <w:szCs w:val="28"/>
        </w:rPr>
        <w:t xml:space="preserve"> №</w:t>
      </w:r>
      <w:r w:rsidR="00C00EA0" w:rsidRPr="00C00EA0">
        <w:rPr>
          <w:sz w:val="28"/>
          <w:szCs w:val="28"/>
        </w:rPr>
        <w:t>27/141 «</w:t>
      </w:r>
      <w:r w:rsidR="00C00EA0" w:rsidRPr="00C00EA0">
        <w:rPr>
          <w:bCs/>
          <w:sz w:val="28"/>
          <w:szCs w:val="28"/>
        </w:rPr>
        <w:t>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r w:rsidR="00C00EA0" w:rsidRPr="00C00EA0">
        <w:rPr>
          <w:sz w:val="28"/>
          <w:szCs w:val="28"/>
        </w:rPr>
        <w:t>»</w:t>
      </w:r>
      <w:r w:rsidR="00C00EA0">
        <w:rPr>
          <w:sz w:val="28"/>
          <w:szCs w:val="28"/>
        </w:rPr>
        <w:t>:</w:t>
      </w:r>
      <w:proofErr w:type="gramEnd"/>
    </w:p>
    <w:p w:rsidR="00BB78A2" w:rsidRPr="00B504E9" w:rsidRDefault="00BC146C" w:rsidP="00B504E9">
      <w:pPr>
        <w:jc w:val="both"/>
        <w:rPr>
          <w:b/>
          <w:bCs/>
          <w:sz w:val="28"/>
          <w:szCs w:val="28"/>
        </w:rPr>
      </w:pPr>
      <w:r>
        <w:rPr>
          <w:sz w:val="28"/>
          <w:szCs w:val="28"/>
        </w:rPr>
        <w:lastRenderedPageBreak/>
        <w:t xml:space="preserve">        </w:t>
      </w:r>
      <w:r w:rsidR="00471103">
        <w:rPr>
          <w:sz w:val="28"/>
          <w:szCs w:val="28"/>
        </w:rPr>
        <w:t xml:space="preserve"> </w:t>
      </w:r>
      <w:r w:rsidR="00B504E9">
        <w:rPr>
          <w:sz w:val="28"/>
          <w:szCs w:val="28"/>
        </w:rPr>
        <w:t xml:space="preserve">1.1. </w:t>
      </w:r>
      <w:r w:rsidR="00BB78A2" w:rsidRPr="00B504E9">
        <w:rPr>
          <w:sz w:val="28"/>
          <w:szCs w:val="28"/>
        </w:rPr>
        <w:t xml:space="preserve">В </w:t>
      </w:r>
      <w:r w:rsidR="00BB78A2" w:rsidRPr="00B504E9">
        <w:rPr>
          <w:bCs/>
          <w:sz w:val="28"/>
          <w:szCs w:val="28"/>
        </w:rPr>
        <w:t>Положении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w:t>
      </w:r>
    </w:p>
    <w:p w:rsidR="00B504E9" w:rsidRPr="00C00EA0" w:rsidRDefault="00B504E9" w:rsidP="00BA58D9">
      <w:pPr>
        <w:pStyle w:val="ConsPlusNormal"/>
        <w:widowControl/>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1.1.1. </w:t>
      </w:r>
      <w:r w:rsidR="00E249B7">
        <w:rPr>
          <w:rFonts w:ascii="Times New Roman" w:hAnsi="Times New Roman" w:cs="Times New Roman"/>
          <w:sz w:val="28"/>
          <w:szCs w:val="28"/>
        </w:rPr>
        <w:t>С</w:t>
      </w:r>
      <w:r w:rsidR="00C00EA0">
        <w:rPr>
          <w:rFonts w:ascii="Times New Roman" w:hAnsi="Times New Roman" w:cs="Times New Roman"/>
          <w:bCs/>
          <w:sz w:val="28"/>
          <w:szCs w:val="28"/>
        </w:rPr>
        <w:t>лова «</w:t>
      </w:r>
      <w:r w:rsidR="003155A5">
        <w:rPr>
          <w:rFonts w:ascii="Times New Roman" w:hAnsi="Times New Roman" w:cs="Times New Roman"/>
          <w:bCs/>
          <w:sz w:val="28"/>
          <w:szCs w:val="28"/>
        </w:rPr>
        <w:t>7476</w:t>
      </w:r>
      <w:r w:rsidR="00C00EA0">
        <w:rPr>
          <w:rFonts w:ascii="Times New Roman" w:hAnsi="Times New Roman" w:cs="Times New Roman"/>
          <w:bCs/>
          <w:sz w:val="28"/>
          <w:szCs w:val="28"/>
        </w:rPr>
        <w:t xml:space="preserve"> рублей» заменить </w:t>
      </w:r>
      <w:r w:rsidR="00D753F2">
        <w:rPr>
          <w:rFonts w:ascii="Times New Roman" w:hAnsi="Times New Roman" w:cs="Times New Roman"/>
          <w:bCs/>
          <w:sz w:val="28"/>
          <w:szCs w:val="28"/>
        </w:rPr>
        <w:t>словами</w:t>
      </w:r>
      <w:r w:rsidR="00C00EA0">
        <w:rPr>
          <w:rFonts w:ascii="Times New Roman" w:hAnsi="Times New Roman" w:cs="Times New Roman"/>
          <w:bCs/>
          <w:sz w:val="28"/>
          <w:szCs w:val="28"/>
        </w:rPr>
        <w:t xml:space="preserve"> «</w:t>
      </w:r>
      <w:r w:rsidR="003155A5">
        <w:rPr>
          <w:rFonts w:ascii="Times New Roman" w:hAnsi="Times New Roman" w:cs="Times New Roman"/>
          <w:bCs/>
          <w:sz w:val="28"/>
          <w:szCs w:val="28"/>
        </w:rPr>
        <w:t>14952</w:t>
      </w:r>
      <w:r w:rsidR="00BA58D9">
        <w:rPr>
          <w:rFonts w:ascii="Times New Roman" w:hAnsi="Times New Roman" w:cs="Times New Roman"/>
          <w:bCs/>
          <w:sz w:val="28"/>
          <w:szCs w:val="28"/>
        </w:rPr>
        <w:t xml:space="preserve"> рублей»</w:t>
      </w:r>
      <w:r>
        <w:rPr>
          <w:rFonts w:ascii="Times New Roman" w:hAnsi="Times New Roman" w:cs="Times New Roman"/>
          <w:bCs/>
          <w:sz w:val="28"/>
          <w:szCs w:val="28"/>
        </w:rPr>
        <w:t>.</w:t>
      </w:r>
    </w:p>
    <w:p w:rsidR="00B504E9" w:rsidRDefault="00B504E9" w:rsidP="00B504E9">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05DBE">
        <w:rPr>
          <w:rFonts w:ascii="Times New Roman" w:hAnsi="Times New Roman" w:cs="Times New Roman"/>
          <w:sz w:val="28"/>
          <w:szCs w:val="28"/>
        </w:rPr>
        <w:t xml:space="preserve"> </w:t>
      </w:r>
      <w:r>
        <w:rPr>
          <w:rFonts w:ascii="Times New Roman" w:hAnsi="Times New Roman" w:cs="Times New Roman"/>
          <w:sz w:val="28"/>
          <w:szCs w:val="28"/>
        </w:rPr>
        <w:t>1.2.</w:t>
      </w:r>
      <w:r w:rsidR="00C00EA0" w:rsidRPr="00C00EA0">
        <w:rPr>
          <w:rFonts w:ascii="Times New Roman" w:hAnsi="Times New Roman" w:cs="Times New Roman"/>
          <w:sz w:val="28"/>
          <w:szCs w:val="28"/>
        </w:rPr>
        <w:t xml:space="preserve"> </w:t>
      </w:r>
      <w:r>
        <w:rPr>
          <w:rFonts w:ascii="Times New Roman" w:hAnsi="Times New Roman" w:cs="Times New Roman"/>
          <w:sz w:val="28"/>
          <w:szCs w:val="28"/>
        </w:rPr>
        <w:t>В Положении об оплате труда муниципальных служащих органов местного самоуправления</w:t>
      </w:r>
      <w:r w:rsidR="00597A8D">
        <w:rPr>
          <w:rFonts w:ascii="Times New Roman" w:hAnsi="Times New Roman" w:cs="Times New Roman"/>
          <w:sz w:val="28"/>
          <w:szCs w:val="28"/>
        </w:rPr>
        <w:t xml:space="preserve"> Шиховского сельского поселения Слободского района Кировской области:</w:t>
      </w:r>
    </w:p>
    <w:p w:rsidR="00185E5E" w:rsidRDefault="00597A8D" w:rsidP="00B504E9">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1.2.1. Подпункт 2.1 п</w:t>
      </w:r>
      <w:r w:rsidR="00185E5E">
        <w:rPr>
          <w:rFonts w:ascii="Times New Roman" w:hAnsi="Times New Roman" w:cs="Times New Roman"/>
          <w:sz w:val="28"/>
          <w:szCs w:val="28"/>
        </w:rPr>
        <w:t>ункт</w:t>
      </w:r>
      <w:r>
        <w:rPr>
          <w:rFonts w:ascii="Times New Roman" w:hAnsi="Times New Roman" w:cs="Times New Roman"/>
          <w:sz w:val="28"/>
          <w:szCs w:val="28"/>
        </w:rPr>
        <w:t>а</w:t>
      </w:r>
      <w:r w:rsidR="00185E5E">
        <w:rPr>
          <w:rFonts w:ascii="Times New Roman" w:hAnsi="Times New Roman" w:cs="Times New Roman"/>
          <w:sz w:val="28"/>
          <w:szCs w:val="28"/>
        </w:rPr>
        <w:t xml:space="preserve"> 2 изложить в новой редакции:</w:t>
      </w:r>
    </w:p>
    <w:p w:rsidR="00C00EA0" w:rsidRPr="00C00EA0" w:rsidRDefault="00185E5E" w:rsidP="00185E5E">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C00EA0" w:rsidRPr="00C00EA0">
        <w:rPr>
          <w:rFonts w:ascii="Times New Roman" w:hAnsi="Times New Roman" w:cs="Times New Roman"/>
          <w:sz w:val="28"/>
          <w:szCs w:val="28"/>
        </w:rPr>
        <w:t xml:space="preserve">Должностные оклады муниципальных служащих определяются в соответствии с Приложением </w:t>
      </w:r>
      <w:r w:rsidR="00960A1F">
        <w:rPr>
          <w:rFonts w:ascii="Times New Roman" w:hAnsi="Times New Roman" w:cs="Times New Roman"/>
          <w:sz w:val="28"/>
          <w:szCs w:val="28"/>
        </w:rPr>
        <w:t>10</w:t>
      </w:r>
      <w:r w:rsidR="00C00EA0" w:rsidRPr="00C00EA0">
        <w:rPr>
          <w:rFonts w:ascii="Times New Roman" w:hAnsi="Times New Roman" w:cs="Times New Roman"/>
          <w:sz w:val="28"/>
          <w:szCs w:val="28"/>
        </w:rPr>
        <w:t xml:space="preserve"> к Постановлению Правительства Кировской области от 1</w:t>
      </w:r>
      <w:r w:rsidR="00960A1F">
        <w:rPr>
          <w:rFonts w:ascii="Times New Roman" w:hAnsi="Times New Roman" w:cs="Times New Roman"/>
          <w:sz w:val="28"/>
          <w:szCs w:val="28"/>
        </w:rPr>
        <w:t>3</w:t>
      </w:r>
      <w:r w:rsidR="00C00EA0" w:rsidRPr="00C00EA0">
        <w:rPr>
          <w:rFonts w:ascii="Times New Roman" w:hAnsi="Times New Roman" w:cs="Times New Roman"/>
          <w:sz w:val="28"/>
          <w:szCs w:val="28"/>
        </w:rPr>
        <w:t>.0</w:t>
      </w:r>
      <w:r w:rsidR="00960A1F">
        <w:rPr>
          <w:rFonts w:ascii="Times New Roman" w:hAnsi="Times New Roman" w:cs="Times New Roman"/>
          <w:sz w:val="28"/>
          <w:szCs w:val="28"/>
        </w:rPr>
        <w:t>9</w:t>
      </w:r>
      <w:r w:rsidR="00C00EA0" w:rsidRPr="00C00EA0">
        <w:rPr>
          <w:rFonts w:ascii="Times New Roman" w:hAnsi="Times New Roman" w:cs="Times New Roman"/>
          <w:sz w:val="28"/>
          <w:szCs w:val="28"/>
        </w:rPr>
        <w:t>.20</w:t>
      </w:r>
      <w:r w:rsidR="00960A1F">
        <w:rPr>
          <w:rFonts w:ascii="Times New Roman" w:hAnsi="Times New Roman" w:cs="Times New Roman"/>
          <w:sz w:val="28"/>
          <w:szCs w:val="28"/>
        </w:rPr>
        <w:t>23</w:t>
      </w:r>
      <w:r w:rsidR="00C00EA0" w:rsidRPr="00C00EA0">
        <w:rPr>
          <w:rFonts w:ascii="Times New Roman" w:hAnsi="Times New Roman" w:cs="Times New Roman"/>
          <w:sz w:val="28"/>
          <w:szCs w:val="28"/>
        </w:rPr>
        <w:t xml:space="preserve"> № </w:t>
      </w:r>
      <w:r w:rsidR="00960A1F">
        <w:rPr>
          <w:rFonts w:ascii="Times New Roman" w:hAnsi="Times New Roman" w:cs="Times New Roman"/>
          <w:sz w:val="28"/>
          <w:szCs w:val="28"/>
        </w:rPr>
        <w:t>475-П</w:t>
      </w:r>
      <w:r w:rsidR="00C00EA0" w:rsidRPr="00C00EA0">
        <w:rPr>
          <w:rFonts w:ascii="Times New Roman" w:hAnsi="Times New Roman" w:cs="Times New Roman"/>
          <w:sz w:val="28"/>
          <w:szCs w:val="28"/>
        </w:rPr>
        <w:t xml:space="preserve"> в зависимости от численности населения, проживающего на территории муници</w:t>
      </w:r>
      <w:r w:rsidR="00BA58D9">
        <w:rPr>
          <w:rFonts w:ascii="Times New Roman" w:hAnsi="Times New Roman" w:cs="Times New Roman"/>
          <w:sz w:val="28"/>
          <w:szCs w:val="28"/>
        </w:rPr>
        <w:t>пального образования (свыше</w:t>
      </w:r>
      <w:r w:rsidR="00C00EA0" w:rsidRPr="00C00EA0">
        <w:rPr>
          <w:rFonts w:ascii="Times New Roman" w:hAnsi="Times New Roman" w:cs="Times New Roman"/>
          <w:sz w:val="28"/>
          <w:szCs w:val="28"/>
        </w:rPr>
        <w:t xml:space="preserve"> 4 тыс. человек) в следующих размерах:</w:t>
      </w:r>
    </w:p>
    <w:tbl>
      <w:tblPr>
        <w:tblW w:w="11766" w:type="dxa"/>
        <w:tblInd w:w="-72" w:type="dxa"/>
        <w:tblLayout w:type="fixed"/>
        <w:tblCellMar>
          <w:left w:w="70" w:type="dxa"/>
          <w:right w:w="70" w:type="dxa"/>
        </w:tblCellMar>
        <w:tblLook w:val="0000" w:firstRow="0" w:lastRow="0" w:firstColumn="0" w:lastColumn="0" w:noHBand="0" w:noVBand="0"/>
      </w:tblPr>
      <w:tblGrid>
        <w:gridCol w:w="6663"/>
        <w:gridCol w:w="2835"/>
        <w:gridCol w:w="2268"/>
      </w:tblGrid>
      <w:tr w:rsidR="00C00EA0" w:rsidRPr="00E165EF" w:rsidTr="00C266BD">
        <w:trPr>
          <w:cantSplit/>
          <w:trHeight w:val="659"/>
        </w:trPr>
        <w:tc>
          <w:tcPr>
            <w:tcW w:w="6663" w:type="dxa"/>
            <w:vMerge w:val="restart"/>
            <w:tcBorders>
              <w:top w:val="single" w:sz="6" w:space="0" w:color="auto"/>
              <w:left w:val="single" w:sz="6" w:space="0" w:color="auto"/>
              <w:right w:val="single" w:sz="4" w:space="0" w:color="auto"/>
            </w:tcBorders>
          </w:tcPr>
          <w:p w:rsidR="00C00EA0" w:rsidRPr="00E165EF" w:rsidRDefault="00C00EA0" w:rsidP="00C266BD">
            <w:pPr>
              <w:autoSpaceDE w:val="0"/>
              <w:autoSpaceDN w:val="0"/>
              <w:adjustRightInd w:val="0"/>
              <w:jc w:val="center"/>
              <w:rPr>
                <w:sz w:val="28"/>
                <w:szCs w:val="28"/>
              </w:rPr>
            </w:pPr>
            <w:r w:rsidRPr="00E165EF">
              <w:rPr>
                <w:sz w:val="28"/>
                <w:szCs w:val="28"/>
              </w:rPr>
              <w:t>Наименование</w:t>
            </w:r>
          </w:p>
          <w:p w:rsidR="00C00EA0" w:rsidRPr="00E165EF" w:rsidRDefault="00C00EA0" w:rsidP="00C266BD">
            <w:pPr>
              <w:autoSpaceDE w:val="0"/>
              <w:autoSpaceDN w:val="0"/>
              <w:adjustRightInd w:val="0"/>
              <w:jc w:val="center"/>
              <w:rPr>
                <w:sz w:val="28"/>
                <w:szCs w:val="28"/>
              </w:rPr>
            </w:pPr>
            <w:r w:rsidRPr="00E165EF">
              <w:rPr>
                <w:sz w:val="28"/>
                <w:szCs w:val="28"/>
              </w:rPr>
              <w:t>должности</w:t>
            </w:r>
          </w:p>
        </w:tc>
        <w:tc>
          <w:tcPr>
            <w:tcW w:w="2835" w:type="dxa"/>
            <w:vMerge w:val="restart"/>
            <w:tcBorders>
              <w:top w:val="single" w:sz="4" w:space="0" w:color="auto"/>
              <w:left w:val="single" w:sz="4" w:space="0" w:color="auto"/>
              <w:right w:val="single" w:sz="4" w:space="0" w:color="auto"/>
            </w:tcBorders>
          </w:tcPr>
          <w:p w:rsidR="00C00EA0" w:rsidRPr="00E165EF" w:rsidRDefault="00C00EA0" w:rsidP="00C266BD">
            <w:pPr>
              <w:autoSpaceDE w:val="0"/>
              <w:autoSpaceDN w:val="0"/>
              <w:adjustRightInd w:val="0"/>
              <w:jc w:val="center"/>
              <w:rPr>
                <w:sz w:val="28"/>
                <w:szCs w:val="28"/>
              </w:rPr>
            </w:pPr>
            <w:r w:rsidRPr="00E165EF">
              <w:rPr>
                <w:sz w:val="28"/>
                <w:szCs w:val="28"/>
              </w:rPr>
              <w:t>Размеры должностных окладов, рублей</w:t>
            </w:r>
          </w:p>
        </w:tc>
        <w:tc>
          <w:tcPr>
            <w:tcW w:w="2268" w:type="dxa"/>
            <w:tcBorders>
              <w:left w:val="single" w:sz="4" w:space="0" w:color="auto"/>
            </w:tcBorders>
          </w:tcPr>
          <w:p w:rsidR="00C00EA0" w:rsidRPr="00E165EF" w:rsidRDefault="00C00EA0" w:rsidP="00C266BD">
            <w:pPr>
              <w:autoSpaceDE w:val="0"/>
              <w:autoSpaceDN w:val="0"/>
              <w:adjustRightInd w:val="0"/>
              <w:rPr>
                <w:sz w:val="28"/>
                <w:szCs w:val="28"/>
              </w:rPr>
            </w:pPr>
          </w:p>
        </w:tc>
      </w:tr>
      <w:tr w:rsidR="00C00EA0" w:rsidRPr="00E165EF" w:rsidTr="00C266BD">
        <w:trPr>
          <w:cantSplit/>
          <w:trHeight w:val="240"/>
        </w:trPr>
        <w:tc>
          <w:tcPr>
            <w:tcW w:w="6663" w:type="dxa"/>
            <w:vMerge/>
            <w:tcBorders>
              <w:left w:val="single" w:sz="6" w:space="0" w:color="auto"/>
              <w:bottom w:val="single" w:sz="6" w:space="0" w:color="auto"/>
              <w:right w:val="single" w:sz="4" w:space="0" w:color="auto"/>
            </w:tcBorders>
          </w:tcPr>
          <w:p w:rsidR="00C00EA0" w:rsidRPr="00E165EF" w:rsidRDefault="00C00EA0" w:rsidP="00C266BD">
            <w:pPr>
              <w:autoSpaceDE w:val="0"/>
              <w:autoSpaceDN w:val="0"/>
              <w:adjustRightInd w:val="0"/>
              <w:jc w:val="center"/>
              <w:rPr>
                <w:sz w:val="28"/>
                <w:szCs w:val="28"/>
              </w:rPr>
            </w:pPr>
          </w:p>
        </w:tc>
        <w:tc>
          <w:tcPr>
            <w:tcW w:w="2835" w:type="dxa"/>
            <w:vMerge/>
            <w:tcBorders>
              <w:left w:val="single" w:sz="4" w:space="0" w:color="auto"/>
              <w:bottom w:val="single" w:sz="4" w:space="0" w:color="auto"/>
              <w:right w:val="single" w:sz="4" w:space="0" w:color="auto"/>
            </w:tcBorders>
          </w:tcPr>
          <w:p w:rsidR="00C00EA0" w:rsidRPr="00E165EF" w:rsidRDefault="00C00EA0" w:rsidP="00C266BD">
            <w:pPr>
              <w:autoSpaceDE w:val="0"/>
              <w:autoSpaceDN w:val="0"/>
              <w:adjustRightInd w:val="0"/>
              <w:rPr>
                <w:sz w:val="16"/>
                <w:szCs w:val="16"/>
              </w:rPr>
            </w:pPr>
          </w:p>
        </w:tc>
        <w:tc>
          <w:tcPr>
            <w:tcW w:w="2268" w:type="dxa"/>
            <w:tcBorders>
              <w:left w:val="single" w:sz="4" w:space="0" w:color="auto"/>
            </w:tcBorders>
          </w:tcPr>
          <w:p w:rsidR="00C00EA0" w:rsidRPr="00E165EF" w:rsidRDefault="00C00EA0" w:rsidP="00C266BD">
            <w:pPr>
              <w:autoSpaceDE w:val="0"/>
              <w:autoSpaceDN w:val="0"/>
              <w:adjustRightInd w:val="0"/>
              <w:rPr>
                <w:sz w:val="16"/>
                <w:szCs w:val="16"/>
              </w:rPr>
            </w:pPr>
          </w:p>
        </w:tc>
      </w:tr>
      <w:tr w:rsidR="00C00EA0" w:rsidRPr="00E165EF" w:rsidTr="00C266BD">
        <w:trPr>
          <w:trHeight w:val="240"/>
        </w:trPr>
        <w:tc>
          <w:tcPr>
            <w:tcW w:w="6663" w:type="dxa"/>
            <w:tcBorders>
              <w:top w:val="single" w:sz="6" w:space="0" w:color="auto"/>
              <w:left w:val="single" w:sz="6" w:space="0" w:color="auto"/>
              <w:bottom w:val="single" w:sz="6" w:space="0" w:color="auto"/>
              <w:right w:val="single" w:sz="4" w:space="0" w:color="auto"/>
            </w:tcBorders>
          </w:tcPr>
          <w:p w:rsidR="00C00EA0" w:rsidRPr="00E165EF" w:rsidRDefault="00C00EA0" w:rsidP="00C266BD">
            <w:pPr>
              <w:autoSpaceDE w:val="0"/>
              <w:autoSpaceDN w:val="0"/>
              <w:adjustRightInd w:val="0"/>
              <w:rPr>
                <w:sz w:val="28"/>
                <w:szCs w:val="28"/>
              </w:rPr>
            </w:pPr>
            <w:r w:rsidRPr="00E165EF">
              <w:rPr>
                <w:sz w:val="28"/>
                <w:szCs w:val="28"/>
              </w:rPr>
              <w:t>Заместитель главы администрации</w:t>
            </w:r>
          </w:p>
        </w:tc>
        <w:tc>
          <w:tcPr>
            <w:tcW w:w="2835" w:type="dxa"/>
            <w:tcBorders>
              <w:top w:val="single" w:sz="4" w:space="0" w:color="auto"/>
              <w:left w:val="single" w:sz="4" w:space="0" w:color="auto"/>
              <w:bottom w:val="single" w:sz="4" w:space="0" w:color="auto"/>
              <w:right w:val="single" w:sz="4" w:space="0" w:color="auto"/>
            </w:tcBorders>
          </w:tcPr>
          <w:p w:rsidR="00C00EA0" w:rsidRPr="00E165EF" w:rsidRDefault="003155A5" w:rsidP="00C266BD">
            <w:pPr>
              <w:autoSpaceDE w:val="0"/>
              <w:autoSpaceDN w:val="0"/>
              <w:adjustRightInd w:val="0"/>
              <w:jc w:val="center"/>
              <w:rPr>
                <w:sz w:val="28"/>
                <w:szCs w:val="28"/>
              </w:rPr>
            </w:pPr>
            <w:r>
              <w:rPr>
                <w:sz w:val="28"/>
                <w:szCs w:val="28"/>
              </w:rPr>
              <w:t>12322</w:t>
            </w:r>
          </w:p>
        </w:tc>
        <w:tc>
          <w:tcPr>
            <w:tcW w:w="2268" w:type="dxa"/>
            <w:tcBorders>
              <w:left w:val="single" w:sz="4" w:space="0" w:color="auto"/>
            </w:tcBorders>
          </w:tcPr>
          <w:p w:rsidR="00C00EA0" w:rsidRPr="00E165EF" w:rsidRDefault="00C00EA0" w:rsidP="00C266BD">
            <w:pPr>
              <w:autoSpaceDE w:val="0"/>
              <w:autoSpaceDN w:val="0"/>
              <w:adjustRightInd w:val="0"/>
              <w:rPr>
                <w:sz w:val="28"/>
                <w:szCs w:val="28"/>
              </w:rPr>
            </w:pPr>
          </w:p>
        </w:tc>
      </w:tr>
      <w:tr w:rsidR="00C00EA0" w:rsidRPr="00E165EF" w:rsidTr="00C266BD">
        <w:trPr>
          <w:trHeight w:val="240"/>
        </w:trPr>
        <w:tc>
          <w:tcPr>
            <w:tcW w:w="6663" w:type="dxa"/>
            <w:tcBorders>
              <w:top w:val="single" w:sz="6" w:space="0" w:color="auto"/>
              <w:left w:val="single" w:sz="6" w:space="0" w:color="auto"/>
              <w:bottom w:val="single" w:sz="6" w:space="0" w:color="auto"/>
              <w:right w:val="single" w:sz="4" w:space="0" w:color="auto"/>
            </w:tcBorders>
          </w:tcPr>
          <w:p w:rsidR="00C00EA0" w:rsidRPr="00E165EF" w:rsidRDefault="00C00EA0" w:rsidP="00C266BD">
            <w:pPr>
              <w:autoSpaceDE w:val="0"/>
              <w:autoSpaceDN w:val="0"/>
              <w:adjustRightInd w:val="0"/>
              <w:rPr>
                <w:sz w:val="28"/>
                <w:szCs w:val="28"/>
              </w:rPr>
            </w:pPr>
            <w:r w:rsidRPr="00E165EF">
              <w:rPr>
                <w:sz w:val="28"/>
                <w:szCs w:val="28"/>
              </w:rPr>
              <w:t>Главный специалист</w:t>
            </w:r>
          </w:p>
        </w:tc>
        <w:tc>
          <w:tcPr>
            <w:tcW w:w="2835" w:type="dxa"/>
            <w:tcBorders>
              <w:top w:val="single" w:sz="4" w:space="0" w:color="auto"/>
              <w:left w:val="single" w:sz="4" w:space="0" w:color="auto"/>
              <w:bottom w:val="single" w:sz="4" w:space="0" w:color="auto"/>
              <w:right w:val="single" w:sz="4" w:space="0" w:color="auto"/>
            </w:tcBorders>
          </w:tcPr>
          <w:p w:rsidR="00C00EA0" w:rsidRPr="00E165EF" w:rsidRDefault="003155A5" w:rsidP="00C266BD">
            <w:pPr>
              <w:autoSpaceDE w:val="0"/>
              <w:autoSpaceDN w:val="0"/>
              <w:adjustRightInd w:val="0"/>
              <w:jc w:val="center"/>
              <w:rPr>
                <w:sz w:val="28"/>
                <w:szCs w:val="28"/>
              </w:rPr>
            </w:pPr>
            <w:r>
              <w:rPr>
                <w:sz w:val="28"/>
                <w:szCs w:val="28"/>
              </w:rPr>
              <w:t>10572</w:t>
            </w:r>
          </w:p>
        </w:tc>
        <w:tc>
          <w:tcPr>
            <w:tcW w:w="2268" w:type="dxa"/>
            <w:tcBorders>
              <w:left w:val="single" w:sz="4" w:space="0" w:color="auto"/>
            </w:tcBorders>
          </w:tcPr>
          <w:p w:rsidR="00C00EA0" w:rsidRPr="00E165EF" w:rsidRDefault="00C00EA0" w:rsidP="00C266BD">
            <w:pPr>
              <w:autoSpaceDE w:val="0"/>
              <w:autoSpaceDN w:val="0"/>
              <w:adjustRightInd w:val="0"/>
              <w:rPr>
                <w:sz w:val="28"/>
                <w:szCs w:val="28"/>
              </w:rPr>
            </w:pPr>
          </w:p>
        </w:tc>
      </w:tr>
      <w:tr w:rsidR="00E249B7" w:rsidRPr="00E165EF" w:rsidTr="00E249B7">
        <w:trPr>
          <w:trHeight w:val="180"/>
        </w:trPr>
        <w:tc>
          <w:tcPr>
            <w:tcW w:w="6663" w:type="dxa"/>
            <w:tcBorders>
              <w:top w:val="single" w:sz="6" w:space="0" w:color="auto"/>
              <w:left w:val="single" w:sz="6" w:space="0" w:color="auto"/>
              <w:bottom w:val="single" w:sz="4" w:space="0" w:color="auto"/>
              <w:right w:val="single" w:sz="4" w:space="0" w:color="auto"/>
            </w:tcBorders>
          </w:tcPr>
          <w:p w:rsidR="00E249B7" w:rsidRPr="00E165EF" w:rsidRDefault="00E249B7" w:rsidP="00C266BD">
            <w:pPr>
              <w:autoSpaceDE w:val="0"/>
              <w:autoSpaceDN w:val="0"/>
              <w:adjustRightInd w:val="0"/>
              <w:rPr>
                <w:sz w:val="28"/>
                <w:szCs w:val="28"/>
              </w:rPr>
            </w:pPr>
            <w:r>
              <w:rPr>
                <w:sz w:val="28"/>
                <w:szCs w:val="28"/>
              </w:rPr>
              <w:t>Ведущий специалист</w:t>
            </w:r>
          </w:p>
        </w:tc>
        <w:tc>
          <w:tcPr>
            <w:tcW w:w="2835" w:type="dxa"/>
            <w:tcBorders>
              <w:top w:val="single" w:sz="4" w:space="0" w:color="auto"/>
              <w:left w:val="single" w:sz="4" w:space="0" w:color="auto"/>
              <w:bottom w:val="single" w:sz="4" w:space="0" w:color="auto"/>
              <w:right w:val="single" w:sz="4" w:space="0" w:color="auto"/>
            </w:tcBorders>
          </w:tcPr>
          <w:p w:rsidR="00E249B7" w:rsidRPr="00E165EF" w:rsidRDefault="00E249B7" w:rsidP="00C266BD">
            <w:pPr>
              <w:autoSpaceDE w:val="0"/>
              <w:autoSpaceDN w:val="0"/>
              <w:adjustRightInd w:val="0"/>
              <w:jc w:val="center"/>
              <w:rPr>
                <w:sz w:val="28"/>
                <w:szCs w:val="28"/>
              </w:rPr>
            </w:pPr>
            <w:r>
              <w:rPr>
                <w:sz w:val="28"/>
                <w:szCs w:val="28"/>
                <w:lang w:val="en-US"/>
              </w:rPr>
              <w:t>9384</w:t>
            </w:r>
          </w:p>
        </w:tc>
        <w:tc>
          <w:tcPr>
            <w:tcW w:w="2268" w:type="dxa"/>
            <w:vMerge w:val="restart"/>
            <w:tcBorders>
              <w:left w:val="single" w:sz="4" w:space="0" w:color="auto"/>
            </w:tcBorders>
          </w:tcPr>
          <w:p w:rsidR="00E249B7" w:rsidRPr="00E165EF" w:rsidRDefault="00E249B7" w:rsidP="00C266BD">
            <w:pPr>
              <w:autoSpaceDE w:val="0"/>
              <w:autoSpaceDN w:val="0"/>
              <w:adjustRightInd w:val="0"/>
              <w:rPr>
                <w:sz w:val="28"/>
                <w:szCs w:val="28"/>
              </w:rPr>
            </w:pPr>
          </w:p>
        </w:tc>
      </w:tr>
      <w:tr w:rsidR="00E249B7" w:rsidRPr="00E165EF" w:rsidTr="00E249B7">
        <w:trPr>
          <w:trHeight w:val="456"/>
        </w:trPr>
        <w:tc>
          <w:tcPr>
            <w:tcW w:w="6663" w:type="dxa"/>
            <w:tcBorders>
              <w:top w:val="single" w:sz="4" w:space="0" w:color="auto"/>
              <w:left w:val="single" w:sz="6" w:space="0" w:color="auto"/>
              <w:bottom w:val="single" w:sz="6" w:space="0" w:color="auto"/>
              <w:right w:val="single" w:sz="4" w:space="0" w:color="auto"/>
            </w:tcBorders>
          </w:tcPr>
          <w:p w:rsidR="00E249B7" w:rsidRDefault="00E249B7" w:rsidP="00C266BD">
            <w:pPr>
              <w:autoSpaceDE w:val="0"/>
              <w:autoSpaceDN w:val="0"/>
              <w:adjustRightInd w:val="0"/>
              <w:rPr>
                <w:sz w:val="28"/>
                <w:szCs w:val="28"/>
              </w:rPr>
            </w:pPr>
            <w:r w:rsidRPr="00E165EF">
              <w:rPr>
                <w:sz w:val="28"/>
                <w:szCs w:val="28"/>
              </w:rPr>
              <w:t>Специалист I категории</w:t>
            </w:r>
          </w:p>
        </w:tc>
        <w:tc>
          <w:tcPr>
            <w:tcW w:w="2835" w:type="dxa"/>
            <w:tcBorders>
              <w:top w:val="single" w:sz="4" w:space="0" w:color="auto"/>
              <w:left w:val="single" w:sz="4" w:space="0" w:color="auto"/>
              <w:bottom w:val="single" w:sz="4" w:space="0" w:color="auto"/>
              <w:right w:val="single" w:sz="4" w:space="0" w:color="auto"/>
            </w:tcBorders>
          </w:tcPr>
          <w:p w:rsidR="00E249B7" w:rsidRDefault="00E249B7" w:rsidP="00C266BD">
            <w:pPr>
              <w:autoSpaceDE w:val="0"/>
              <w:autoSpaceDN w:val="0"/>
              <w:adjustRightInd w:val="0"/>
              <w:jc w:val="center"/>
              <w:rPr>
                <w:sz w:val="28"/>
                <w:szCs w:val="28"/>
                <w:lang w:val="en-US"/>
              </w:rPr>
            </w:pPr>
            <w:r>
              <w:rPr>
                <w:sz w:val="28"/>
                <w:szCs w:val="28"/>
              </w:rPr>
              <w:t>8224</w:t>
            </w:r>
          </w:p>
        </w:tc>
        <w:tc>
          <w:tcPr>
            <w:tcW w:w="2268" w:type="dxa"/>
            <w:vMerge/>
            <w:tcBorders>
              <w:left w:val="single" w:sz="4" w:space="0" w:color="auto"/>
            </w:tcBorders>
          </w:tcPr>
          <w:p w:rsidR="00E249B7" w:rsidRPr="00E165EF" w:rsidRDefault="00E249B7" w:rsidP="00C266BD">
            <w:pPr>
              <w:autoSpaceDE w:val="0"/>
              <w:autoSpaceDN w:val="0"/>
              <w:adjustRightInd w:val="0"/>
              <w:rPr>
                <w:sz w:val="28"/>
                <w:szCs w:val="28"/>
              </w:rPr>
            </w:pPr>
          </w:p>
        </w:tc>
      </w:tr>
      <w:tr w:rsidR="00C00EA0" w:rsidRPr="00E165EF" w:rsidTr="00C266BD">
        <w:trPr>
          <w:trHeight w:val="240"/>
        </w:trPr>
        <w:tc>
          <w:tcPr>
            <w:tcW w:w="6663" w:type="dxa"/>
            <w:tcBorders>
              <w:top w:val="single" w:sz="6" w:space="0" w:color="auto"/>
              <w:left w:val="single" w:sz="6" w:space="0" w:color="auto"/>
              <w:bottom w:val="single" w:sz="6" w:space="0" w:color="auto"/>
              <w:right w:val="single" w:sz="4" w:space="0" w:color="auto"/>
            </w:tcBorders>
          </w:tcPr>
          <w:p w:rsidR="00C00EA0" w:rsidRPr="00E165EF" w:rsidRDefault="00E249B7" w:rsidP="00C266BD">
            <w:pPr>
              <w:autoSpaceDE w:val="0"/>
              <w:autoSpaceDN w:val="0"/>
              <w:adjustRightInd w:val="0"/>
              <w:rPr>
                <w:sz w:val="28"/>
                <w:szCs w:val="28"/>
              </w:rPr>
            </w:pPr>
            <w:r>
              <w:rPr>
                <w:sz w:val="28"/>
                <w:szCs w:val="28"/>
              </w:rPr>
              <w:t xml:space="preserve">Специалист </w:t>
            </w:r>
            <w:r>
              <w:rPr>
                <w:sz w:val="28"/>
                <w:szCs w:val="28"/>
                <w:lang w:val="en-US"/>
              </w:rPr>
              <w:t>2</w:t>
            </w:r>
            <w:r w:rsidR="00C00EA0" w:rsidRPr="00E165EF">
              <w:rPr>
                <w:sz w:val="28"/>
                <w:szCs w:val="28"/>
              </w:rPr>
              <w:t xml:space="preserve"> категории</w:t>
            </w:r>
          </w:p>
        </w:tc>
        <w:tc>
          <w:tcPr>
            <w:tcW w:w="2835" w:type="dxa"/>
            <w:tcBorders>
              <w:top w:val="single" w:sz="4" w:space="0" w:color="auto"/>
              <w:left w:val="single" w:sz="4" w:space="0" w:color="auto"/>
              <w:bottom w:val="single" w:sz="4" w:space="0" w:color="auto"/>
              <w:right w:val="single" w:sz="4" w:space="0" w:color="auto"/>
            </w:tcBorders>
          </w:tcPr>
          <w:p w:rsidR="00C00EA0" w:rsidRPr="00E249B7" w:rsidRDefault="00E249B7" w:rsidP="00C266BD">
            <w:pPr>
              <w:autoSpaceDE w:val="0"/>
              <w:autoSpaceDN w:val="0"/>
              <w:adjustRightInd w:val="0"/>
              <w:jc w:val="center"/>
              <w:rPr>
                <w:sz w:val="28"/>
                <w:szCs w:val="28"/>
              </w:rPr>
            </w:pPr>
            <w:r>
              <w:rPr>
                <w:sz w:val="28"/>
                <w:szCs w:val="28"/>
              </w:rPr>
              <w:t>6796</w:t>
            </w:r>
          </w:p>
        </w:tc>
        <w:tc>
          <w:tcPr>
            <w:tcW w:w="2268" w:type="dxa"/>
            <w:tcBorders>
              <w:left w:val="single" w:sz="4" w:space="0" w:color="auto"/>
            </w:tcBorders>
          </w:tcPr>
          <w:p w:rsidR="00C00EA0" w:rsidRPr="00E165EF" w:rsidRDefault="00C00EA0" w:rsidP="00C266BD">
            <w:pPr>
              <w:autoSpaceDE w:val="0"/>
              <w:autoSpaceDN w:val="0"/>
              <w:adjustRightInd w:val="0"/>
              <w:rPr>
                <w:sz w:val="28"/>
                <w:szCs w:val="28"/>
              </w:rPr>
            </w:pPr>
          </w:p>
        </w:tc>
      </w:tr>
      <w:tr w:rsidR="00C00EA0" w:rsidRPr="00E165EF" w:rsidTr="00C266BD">
        <w:trPr>
          <w:trHeight w:val="240"/>
        </w:trPr>
        <w:tc>
          <w:tcPr>
            <w:tcW w:w="6663" w:type="dxa"/>
            <w:tcBorders>
              <w:top w:val="single" w:sz="6" w:space="0" w:color="auto"/>
              <w:left w:val="single" w:sz="6" w:space="0" w:color="auto"/>
              <w:bottom w:val="single" w:sz="6" w:space="0" w:color="auto"/>
              <w:right w:val="single" w:sz="4" w:space="0" w:color="auto"/>
            </w:tcBorders>
          </w:tcPr>
          <w:p w:rsidR="00C00EA0" w:rsidRPr="00E165EF" w:rsidRDefault="00C00EA0" w:rsidP="00C266BD">
            <w:pPr>
              <w:autoSpaceDE w:val="0"/>
              <w:autoSpaceDN w:val="0"/>
              <w:adjustRightInd w:val="0"/>
              <w:rPr>
                <w:sz w:val="28"/>
                <w:szCs w:val="28"/>
              </w:rPr>
            </w:pPr>
            <w:r w:rsidRPr="00E165EF">
              <w:rPr>
                <w:sz w:val="28"/>
                <w:szCs w:val="28"/>
              </w:rPr>
              <w:t>Специалист</w:t>
            </w:r>
          </w:p>
        </w:tc>
        <w:tc>
          <w:tcPr>
            <w:tcW w:w="2835" w:type="dxa"/>
            <w:tcBorders>
              <w:top w:val="single" w:sz="4" w:space="0" w:color="auto"/>
              <w:left w:val="single" w:sz="4" w:space="0" w:color="auto"/>
              <w:bottom w:val="single" w:sz="4" w:space="0" w:color="auto"/>
              <w:right w:val="single" w:sz="4" w:space="0" w:color="auto"/>
            </w:tcBorders>
          </w:tcPr>
          <w:p w:rsidR="00C00EA0" w:rsidRPr="00E165EF" w:rsidRDefault="003155A5" w:rsidP="00C266BD">
            <w:pPr>
              <w:autoSpaceDE w:val="0"/>
              <w:autoSpaceDN w:val="0"/>
              <w:adjustRightInd w:val="0"/>
              <w:jc w:val="center"/>
              <w:rPr>
                <w:sz w:val="28"/>
                <w:szCs w:val="28"/>
              </w:rPr>
            </w:pPr>
            <w:r>
              <w:rPr>
                <w:sz w:val="28"/>
                <w:szCs w:val="28"/>
              </w:rPr>
              <w:t>6096</w:t>
            </w:r>
          </w:p>
        </w:tc>
        <w:tc>
          <w:tcPr>
            <w:tcW w:w="2268" w:type="dxa"/>
            <w:tcBorders>
              <w:left w:val="single" w:sz="4" w:space="0" w:color="auto"/>
            </w:tcBorders>
          </w:tcPr>
          <w:p w:rsidR="00C00EA0" w:rsidRPr="00E165EF" w:rsidRDefault="00C00EA0" w:rsidP="00C266BD">
            <w:pPr>
              <w:autoSpaceDE w:val="0"/>
              <w:autoSpaceDN w:val="0"/>
              <w:adjustRightInd w:val="0"/>
              <w:rPr>
                <w:sz w:val="28"/>
                <w:szCs w:val="28"/>
              </w:rPr>
            </w:pPr>
          </w:p>
        </w:tc>
      </w:tr>
    </w:tbl>
    <w:p w:rsidR="00C00EA0" w:rsidRDefault="00C00EA0" w:rsidP="00185E5E">
      <w:pPr>
        <w:pStyle w:val="a5"/>
        <w:ind w:left="1429"/>
        <w:jc w:val="both"/>
        <w:rPr>
          <w:b/>
          <w:bCs/>
          <w:sz w:val="28"/>
          <w:szCs w:val="28"/>
        </w:rPr>
      </w:pPr>
    </w:p>
    <w:p w:rsidR="003155A5" w:rsidRDefault="003155A5" w:rsidP="00405DBE">
      <w:pPr>
        <w:pStyle w:val="a5"/>
        <w:numPr>
          <w:ilvl w:val="0"/>
          <w:numId w:val="4"/>
        </w:numPr>
        <w:tabs>
          <w:tab w:val="left" w:pos="851"/>
          <w:tab w:val="left" w:pos="1134"/>
        </w:tabs>
        <w:ind w:left="0" w:firstLine="709"/>
        <w:jc w:val="both"/>
        <w:rPr>
          <w:sz w:val="28"/>
          <w:szCs w:val="28"/>
        </w:rPr>
      </w:pPr>
      <w:r>
        <w:rPr>
          <w:sz w:val="28"/>
          <w:szCs w:val="28"/>
        </w:rPr>
        <w:t xml:space="preserve">До 31.12.2023 материальная помощь и единовременная выплата к отпуску начисляется и выплачивается исходя из размеров окладов, действовавших до принятия настоящего Решения.  </w:t>
      </w:r>
    </w:p>
    <w:p w:rsidR="00787972" w:rsidRDefault="00787972" w:rsidP="00405DBE">
      <w:pPr>
        <w:pStyle w:val="a5"/>
        <w:numPr>
          <w:ilvl w:val="0"/>
          <w:numId w:val="4"/>
        </w:numPr>
        <w:tabs>
          <w:tab w:val="left" w:pos="851"/>
          <w:tab w:val="left" w:pos="1134"/>
        </w:tabs>
        <w:ind w:left="0" w:firstLine="709"/>
        <w:jc w:val="both"/>
        <w:rPr>
          <w:sz w:val="28"/>
          <w:szCs w:val="28"/>
        </w:rPr>
      </w:pPr>
      <w:r>
        <w:rPr>
          <w:sz w:val="28"/>
          <w:szCs w:val="28"/>
        </w:rPr>
        <w:t xml:space="preserve">Настоящее решение вступает в силу </w:t>
      </w:r>
      <w:r w:rsidR="00BC146C" w:rsidRPr="00BC146C">
        <w:rPr>
          <w:sz w:val="28"/>
          <w:szCs w:val="28"/>
        </w:rPr>
        <w:t xml:space="preserve">после официального опубликования (обнародования) и распространяется на правоотношения, возникшие с 01 </w:t>
      </w:r>
      <w:r w:rsidR="003155A5">
        <w:rPr>
          <w:sz w:val="28"/>
          <w:szCs w:val="28"/>
        </w:rPr>
        <w:t>сентября</w:t>
      </w:r>
      <w:r w:rsidR="00473E4A">
        <w:rPr>
          <w:sz w:val="28"/>
          <w:szCs w:val="28"/>
        </w:rPr>
        <w:t xml:space="preserve"> 2023</w:t>
      </w:r>
      <w:r w:rsidR="00BC146C" w:rsidRPr="00BC146C">
        <w:rPr>
          <w:sz w:val="28"/>
          <w:szCs w:val="28"/>
        </w:rPr>
        <w:t xml:space="preserve"> года</w:t>
      </w:r>
      <w:r>
        <w:rPr>
          <w:sz w:val="28"/>
          <w:szCs w:val="28"/>
        </w:rPr>
        <w:t>.</w:t>
      </w:r>
    </w:p>
    <w:p w:rsidR="00787972" w:rsidRPr="00787972" w:rsidRDefault="00787972" w:rsidP="00405DBE">
      <w:pPr>
        <w:pStyle w:val="a5"/>
        <w:numPr>
          <w:ilvl w:val="0"/>
          <w:numId w:val="4"/>
        </w:numPr>
        <w:tabs>
          <w:tab w:val="left" w:pos="851"/>
          <w:tab w:val="left" w:pos="1134"/>
        </w:tabs>
        <w:ind w:left="0" w:firstLine="709"/>
        <w:jc w:val="both"/>
        <w:rPr>
          <w:sz w:val="28"/>
          <w:szCs w:val="28"/>
        </w:rPr>
      </w:pPr>
      <w:r>
        <w:rPr>
          <w:sz w:val="28"/>
          <w:szCs w:val="28"/>
        </w:rPr>
        <w:t>Опубликовать настоящее решение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w:t>
      </w:r>
    </w:p>
    <w:p w:rsidR="00CE4A2A" w:rsidRDefault="00CE4A2A" w:rsidP="00590B0A">
      <w:pPr>
        <w:jc w:val="both"/>
        <w:rPr>
          <w:sz w:val="28"/>
        </w:rPr>
      </w:pPr>
    </w:p>
    <w:p w:rsidR="00BC146C" w:rsidRDefault="00BC146C" w:rsidP="00590B0A">
      <w:pPr>
        <w:jc w:val="both"/>
        <w:rPr>
          <w:sz w:val="28"/>
        </w:rPr>
      </w:pPr>
    </w:p>
    <w:p w:rsidR="00BC146C" w:rsidRDefault="00BC146C" w:rsidP="00BC146C">
      <w:pPr>
        <w:jc w:val="both"/>
        <w:rPr>
          <w:sz w:val="28"/>
          <w:szCs w:val="27"/>
        </w:rPr>
      </w:pPr>
      <w:r>
        <w:rPr>
          <w:sz w:val="28"/>
          <w:szCs w:val="27"/>
        </w:rPr>
        <w:t xml:space="preserve">Председатель Шиховской </w:t>
      </w:r>
    </w:p>
    <w:p w:rsidR="00BC146C" w:rsidRDefault="00BC146C" w:rsidP="00BC146C">
      <w:pPr>
        <w:jc w:val="both"/>
        <w:rPr>
          <w:sz w:val="28"/>
          <w:szCs w:val="27"/>
        </w:rPr>
      </w:pPr>
      <w:r>
        <w:rPr>
          <w:sz w:val="28"/>
          <w:szCs w:val="27"/>
        </w:rPr>
        <w:t>сельской Думы</w:t>
      </w:r>
      <w:r>
        <w:rPr>
          <w:sz w:val="28"/>
        </w:rPr>
        <w:t xml:space="preserve">            </w:t>
      </w:r>
      <w:r w:rsidRPr="00BE74BE">
        <w:rPr>
          <w:sz w:val="28"/>
        </w:rPr>
        <w:t xml:space="preserve">                        </w:t>
      </w:r>
      <w:r>
        <w:rPr>
          <w:sz w:val="28"/>
        </w:rPr>
        <w:t xml:space="preserve">                                         </w:t>
      </w:r>
      <w:r w:rsidRPr="00BE74BE">
        <w:rPr>
          <w:sz w:val="28"/>
        </w:rPr>
        <w:t xml:space="preserve">В. </w:t>
      </w:r>
      <w:r>
        <w:rPr>
          <w:sz w:val="28"/>
        </w:rPr>
        <w:t>А. Бушуев</w:t>
      </w:r>
    </w:p>
    <w:p w:rsidR="00BC146C" w:rsidRPr="00BE74BE" w:rsidRDefault="00BC146C" w:rsidP="00BC146C">
      <w:pPr>
        <w:jc w:val="both"/>
        <w:rPr>
          <w:sz w:val="28"/>
          <w:szCs w:val="27"/>
        </w:rPr>
      </w:pPr>
    </w:p>
    <w:p w:rsidR="00BC146C" w:rsidRDefault="00BC146C" w:rsidP="00BC146C">
      <w:pPr>
        <w:tabs>
          <w:tab w:val="left" w:pos="1493"/>
        </w:tabs>
        <w:jc w:val="both"/>
        <w:rPr>
          <w:sz w:val="28"/>
        </w:rPr>
      </w:pPr>
      <w:r w:rsidRPr="00BE74BE">
        <w:rPr>
          <w:sz w:val="28"/>
        </w:rPr>
        <w:t xml:space="preserve">Глава </w:t>
      </w:r>
      <w:r w:rsidRPr="00BE74BE">
        <w:rPr>
          <w:sz w:val="28"/>
          <w:szCs w:val="28"/>
        </w:rPr>
        <w:t>Шиховского</w:t>
      </w:r>
      <w:r w:rsidRPr="00BE74BE">
        <w:rPr>
          <w:sz w:val="28"/>
        </w:rPr>
        <w:t xml:space="preserve"> </w:t>
      </w:r>
    </w:p>
    <w:p w:rsidR="00BC146C" w:rsidRPr="004263EE" w:rsidRDefault="00BC146C" w:rsidP="004263EE">
      <w:pPr>
        <w:tabs>
          <w:tab w:val="left" w:pos="1493"/>
        </w:tabs>
        <w:jc w:val="both"/>
        <w:rPr>
          <w:sz w:val="28"/>
        </w:rPr>
      </w:pPr>
      <w:r w:rsidRPr="00BE74BE">
        <w:rPr>
          <w:sz w:val="28"/>
        </w:rPr>
        <w:t xml:space="preserve">сельского поселения                        </w:t>
      </w:r>
      <w:r>
        <w:rPr>
          <w:sz w:val="28"/>
        </w:rPr>
        <w:t xml:space="preserve">                                              </w:t>
      </w:r>
      <w:r w:rsidRPr="00BE74BE">
        <w:rPr>
          <w:sz w:val="28"/>
        </w:rPr>
        <w:t xml:space="preserve">В. </w:t>
      </w:r>
      <w:r>
        <w:rPr>
          <w:sz w:val="28"/>
        </w:rPr>
        <w:t>А. Бушуев</w:t>
      </w:r>
    </w:p>
    <w:p w:rsidR="00E607C8" w:rsidRDefault="00E607C8" w:rsidP="004263EE">
      <w:pPr>
        <w:rPr>
          <w:sz w:val="28"/>
          <w:szCs w:val="28"/>
        </w:rPr>
      </w:pPr>
    </w:p>
    <w:p w:rsidR="00EA1B2C" w:rsidRDefault="00EA1B2C" w:rsidP="004263EE">
      <w:pPr>
        <w:rPr>
          <w:sz w:val="28"/>
          <w:szCs w:val="28"/>
        </w:rPr>
      </w:pPr>
    </w:p>
    <w:p w:rsidR="00BC146C" w:rsidRPr="00E607C8" w:rsidRDefault="00BC146C" w:rsidP="004263EE">
      <w:pPr>
        <w:rPr>
          <w:sz w:val="22"/>
          <w:szCs w:val="22"/>
        </w:rPr>
      </w:pPr>
      <w:bookmarkStart w:id="0" w:name="_GoBack"/>
      <w:bookmarkEnd w:id="0"/>
      <w:r w:rsidRPr="005E7BB9">
        <w:rPr>
          <w:sz w:val="28"/>
          <w:szCs w:val="28"/>
        </w:rPr>
        <w:t>_____________________________________</w:t>
      </w:r>
      <w:r>
        <w:rPr>
          <w:sz w:val="28"/>
          <w:szCs w:val="28"/>
        </w:rPr>
        <w:t>___________________________</w:t>
      </w:r>
      <w:r w:rsidR="004263EE">
        <w:rPr>
          <w:sz w:val="28"/>
          <w:szCs w:val="28"/>
        </w:rPr>
        <w:t xml:space="preserve"> </w:t>
      </w:r>
      <w:r w:rsidRPr="00E607C8">
        <w:rPr>
          <w:sz w:val="22"/>
          <w:szCs w:val="22"/>
        </w:rPr>
        <w:t>Разослано: Дело – 2, прокуратура – 1. Всего – 3 экз.</w:t>
      </w:r>
    </w:p>
    <w:sectPr w:rsidR="00BC146C" w:rsidRPr="00E607C8" w:rsidSect="00EA1B2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639B"/>
    <w:multiLevelType w:val="hybridMultilevel"/>
    <w:tmpl w:val="83AA9A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9E030F"/>
    <w:multiLevelType w:val="multilevel"/>
    <w:tmpl w:val="164A83DE"/>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B26C4A"/>
    <w:multiLevelType w:val="multilevel"/>
    <w:tmpl w:val="6100903E"/>
    <w:lvl w:ilvl="0">
      <w:start w:val="1"/>
      <w:numFmt w:val="decimal"/>
      <w:lvlText w:val="%1."/>
      <w:lvlJc w:val="left"/>
      <w:pPr>
        <w:tabs>
          <w:tab w:val="num" w:pos="1065"/>
        </w:tabs>
        <w:ind w:left="1065" w:hanging="360"/>
      </w:pPr>
      <w:rPr>
        <w:rFonts w:hint="default"/>
      </w:rPr>
    </w:lvl>
    <w:lvl w:ilvl="1">
      <w:start w:val="9"/>
      <w:numFmt w:val="decimal"/>
      <w:isLgl/>
      <w:lvlText w:val="%1.%2."/>
      <w:lvlJc w:val="left"/>
      <w:pPr>
        <w:tabs>
          <w:tab w:val="num" w:pos="1425"/>
        </w:tabs>
        <w:ind w:left="1425" w:hanging="720"/>
      </w:pPr>
      <w:rPr>
        <w:rFonts w:hint="default"/>
      </w:rPr>
    </w:lvl>
    <w:lvl w:ilvl="2">
      <w:start w:val="2"/>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53B16D1B"/>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5">
    <w:nsid w:val="67962A3D"/>
    <w:multiLevelType w:val="hybridMultilevel"/>
    <w:tmpl w:val="5FA0D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70"/>
    <w:rsid w:val="0003163F"/>
    <w:rsid w:val="0011526F"/>
    <w:rsid w:val="00185E5E"/>
    <w:rsid w:val="001F1836"/>
    <w:rsid w:val="002E7F2E"/>
    <w:rsid w:val="00312310"/>
    <w:rsid w:val="003155A5"/>
    <w:rsid w:val="00343837"/>
    <w:rsid w:val="004002E1"/>
    <w:rsid w:val="00405DBE"/>
    <w:rsid w:val="004263EE"/>
    <w:rsid w:val="00471103"/>
    <w:rsid w:val="00473E4A"/>
    <w:rsid w:val="004C2511"/>
    <w:rsid w:val="0053559F"/>
    <w:rsid w:val="00590B0A"/>
    <w:rsid w:val="00597A8D"/>
    <w:rsid w:val="005D771B"/>
    <w:rsid w:val="00633C97"/>
    <w:rsid w:val="006C2302"/>
    <w:rsid w:val="006C6FF5"/>
    <w:rsid w:val="00787972"/>
    <w:rsid w:val="007C3B19"/>
    <w:rsid w:val="007D2223"/>
    <w:rsid w:val="008637DE"/>
    <w:rsid w:val="008820A3"/>
    <w:rsid w:val="008E3E7B"/>
    <w:rsid w:val="008E7410"/>
    <w:rsid w:val="008F3844"/>
    <w:rsid w:val="0090452C"/>
    <w:rsid w:val="00960A1F"/>
    <w:rsid w:val="009926D7"/>
    <w:rsid w:val="009B5FB0"/>
    <w:rsid w:val="00AD3FEC"/>
    <w:rsid w:val="00B504E9"/>
    <w:rsid w:val="00B71D0A"/>
    <w:rsid w:val="00BA58D9"/>
    <w:rsid w:val="00BB78A2"/>
    <w:rsid w:val="00BC146C"/>
    <w:rsid w:val="00C00EA0"/>
    <w:rsid w:val="00CB7ED8"/>
    <w:rsid w:val="00CE4A2A"/>
    <w:rsid w:val="00D25C1B"/>
    <w:rsid w:val="00D753F2"/>
    <w:rsid w:val="00DB3C2B"/>
    <w:rsid w:val="00DC6D70"/>
    <w:rsid w:val="00DD1612"/>
    <w:rsid w:val="00E249B7"/>
    <w:rsid w:val="00E307B4"/>
    <w:rsid w:val="00E607C8"/>
    <w:rsid w:val="00E67F02"/>
    <w:rsid w:val="00EA1B2C"/>
    <w:rsid w:val="00FB0E5C"/>
    <w:rsid w:val="00FD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C6D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343837"/>
    <w:rPr>
      <w:rFonts w:ascii="Tahoma" w:hAnsi="Tahoma" w:cs="Tahoma"/>
      <w:sz w:val="16"/>
      <w:szCs w:val="16"/>
    </w:rPr>
  </w:style>
  <w:style w:type="character" w:customStyle="1" w:styleId="a4">
    <w:name w:val="Текст выноски Знак"/>
    <w:basedOn w:val="a0"/>
    <w:link w:val="a3"/>
    <w:uiPriority w:val="99"/>
    <w:semiHidden/>
    <w:rsid w:val="00343837"/>
    <w:rPr>
      <w:rFonts w:ascii="Tahoma" w:eastAsia="Times New Roman" w:hAnsi="Tahoma" w:cs="Tahoma"/>
      <w:sz w:val="16"/>
      <w:szCs w:val="16"/>
      <w:lang w:eastAsia="ru-RU"/>
    </w:rPr>
  </w:style>
  <w:style w:type="paragraph" w:customStyle="1" w:styleId="3">
    <w:name w:val="Знак Знак3"/>
    <w:basedOn w:val="a"/>
    <w:rsid w:val="0090452C"/>
    <w:pPr>
      <w:spacing w:after="160" w:line="240" w:lineRule="exact"/>
    </w:pPr>
    <w:rPr>
      <w:rFonts w:ascii="Verdana" w:hAnsi="Verdana"/>
      <w:sz w:val="20"/>
      <w:szCs w:val="20"/>
      <w:lang w:val="en-US" w:eastAsia="en-US"/>
    </w:rPr>
  </w:style>
  <w:style w:type="paragraph" w:styleId="a5">
    <w:name w:val="List Paragraph"/>
    <w:basedOn w:val="a"/>
    <w:uiPriority w:val="34"/>
    <w:qFormat/>
    <w:rsid w:val="00C00EA0"/>
    <w:pPr>
      <w:ind w:left="720"/>
      <w:contextualSpacing/>
    </w:pPr>
  </w:style>
  <w:style w:type="paragraph" w:customStyle="1" w:styleId="ConsPlusNormal">
    <w:name w:val="ConsPlusNormal"/>
    <w:uiPriority w:val="99"/>
    <w:rsid w:val="00C00E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Subtitle"/>
    <w:basedOn w:val="a"/>
    <w:link w:val="a7"/>
    <w:qFormat/>
    <w:rsid w:val="00BC146C"/>
    <w:pPr>
      <w:jc w:val="center"/>
    </w:pPr>
    <w:rPr>
      <w:b/>
      <w:sz w:val="28"/>
      <w:szCs w:val="20"/>
    </w:rPr>
  </w:style>
  <w:style w:type="character" w:customStyle="1" w:styleId="a7">
    <w:name w:val="Подзаголовок Знак"/>
    <w:basedOn w:val="a0"/>
    <w:link w:val="a6"/>
    <w:rsid w:val="00BC146C"/>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C6D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343837"/>
    <w:rPr>
      <w:rFonts w:ascii="Tahoma" w:hAnsi="Tahoma" w:cs="Tahoma"/>
      <w:sz w:val="16"/>
      <w:szCs w:val="16"/>
    </w:rPr>
  </w:style>
  <w:style w:type="character" w:customStyle="1" w:styleId="a4">
    <w:name w:val="Текст выноски Знак"/>
    <w:basedOn w:val="a0"/>
    <w:link w:val="a3"/>
    <w:uiPriority w:val="99"/>
    <w:semiHidden/>
    <w:rsid w:val="00343837"/>
    <w:rPr>
      <w:rFonts w:ascii="Tahoma" w:eastAsia="Times New Roman" w:hAnsi="Tahoma" w:cs="Tahoma"/>
      <w:sz w:val="16"/>
      <w:szCs w:val="16"/>
      <w:lang w:eastAsia="ru-RU"/>
    </w:rPr>
  </w:style>
  <w:style w:type="paragraph" w:customStyle="1" w:styleId="3">
    <w:name w:val="Знак Знак3"/>
    <w:basedOn w:val="a"/>
    <w:rsid w:val="0090452C"/>
    <w:pPr>
      <w:spacing w:after="160" w:line="240" w:lineRule="exact"/>
    </w:pPr>
    <w:rPr>
      <w:rFonts w:ascii="Verdana" w:hAnsi="Verdana"/>
      <w:sz w:val="20"/>
      <w:szCs w:val="20"/>
      <w:lang w:val="en-US" w:eastAsia="en-US"/>
    </w:rPr>
  </w:style>
  <w:style w:type="paragraph" w:styleId="a5">
    <w:name w:val="List Paragraph"/>
    <w:basedOn w:val="a"/>
    <w:uiPriority w:val="34"/>
    <w:qFormat/>
    <w:rsid w:val="00C00EA0"/>
    <w:pPr>
      <w:ind w:left="720"/>
      <w:contextualSpacing/>
    </w:pPr>
  </w:style>
  <w:style w:type="paragraph" w:customStyle="1" w:styleId="ConsPlusNormal">
    <w:name w:val="ConsPlusNormal"/>
    <w:uiPriority w:val="99"/>
    <w:rsid w:val="00C00E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Subtitle"/>
    <w:basedOn w:val="a"/>
    <w:link w:val="a7"/>
    <w:qFormat/>
    <w:rsid w:val="00BC146C"/>
    <w:pPr>
      <w:jc w:val="center"/>
    </w:pPr>
    <w:rPr>
      <w:b/>
      <w:sz w:val="28"/>
      <w:szCs w:val="20"/>
    </w:rPr>
  </w:style>
  <w:style w:type="character" w:customStyle="1" w:styleId="a7">
    <w:name w:val="Подзаголовок Знак"/>
    <w:basedOn w:val="a0"/>
    <w:link w:val="a6"/>
    <w:rsid w:val="00BC146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8F2D4779F8A1FEDAFC963AD7265C4C2F005FDE300B2B050AE75B16D222281B71045DA0B55s9x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user</cp:lastModifiedBy>
  <cp:revision>5</cp:revision>
  <cp:lastPrinted>2023-10-10T13:41:00Z</cp:lastPrinted>
  <dcterms:created xsi:type="dcterms:W3CDTF">2023-10-05T13:25:00Z</dcterms:created>
  <dcterms:modified xsi:type="dcterms:W3CDTF">2023-10-10T13:41:00Z</dcterms:modified>
</cp:coreProperties>
</file>